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F2" w:rsidRPr="00A62D2A" w:rsidRDefault="00EF661D" w:rsidP="00DE495C">
      <w:pPr>
        <w:jc w:val="center"/>
        <w:rPr>
          <w:b/>
          <w:sz w:val="36"/>
          <w:szCs w:val="36"/>
        </w:rPr>
      </w:pPr>
      <w:r>
        <w:rPr>
          <w:rFonts w:hint="eastAsia"/>
          <w:b/>
          <w:sz w:val="36"/>
          <w:szCs w:val="36"/>
        </w:rPr>
        <w:t>“转型期农民工社会融合政策创新论坛”日程</w:t>
      </w:r>
    </w:p>
    <w:p w:rsidR="00680ED6" w:rsidRDefault="00566954" w:rsidP="00EF661D">
      <w:pPr>
        <w:spacing w:beforeLines="100" w:before="312" w:line="0" w:lineRule="atLeast"/>
        <w:rPr>
          <w:rFonts w:eastAsiaTheme="majorEastAsia" w:hAnsiTheme="majorEastAsia"/>
          <w:b/>
          <w:sz w:val="28"/>
          <w:szCs w:val="28"/>
        </w:rPr>
      </w:pPr>
      <w:r w:rsidRPr="00A62D2A">
        <w:rPr>
          <w:rFonts w:eastAsiaTheme="majorEastAsia" w:hAnsiTheme="majorEastAsia"/>
          <w:b/>
          <w:sz w:val="28"/>
          <w:szCs w:val="28"/>
        </w:rPr>
        <w:t>时间：</w:t>
      </w:r>
      <w:r w:rsidRPr="00A62D2A">
        <w:rPr>
          <w:rFonts w:eastAsiaTheme="majorEastAsia"/>
          <w:b/>
          <w:sz w:val="28"/>
          <w:szCs w:val="28"/>
        </w:rPr>
        <w:t>2016</w:t>
      </w:r>
      <w:r w:rsidRPr="00A62D2A">
        <w:rPr>
          <w:rFonts w:eastAsiaTheme="majorEastAsia" w:hAnsiTheme="majorEastAsia"/>
          <w:b/>
          <w:sz w:val="28"/>
          <w:szCs w:val="28"/>
        </w:rPr>
        <w:t>年</w:t>
      </w:r>
      <w:r w:rsidRPr="00A62D2A">
        <w:rPr>
          <w:rFonts w:eastAsiaTheme="majorEastAsia"/>
          <w:b/>
          <w:sz w:val="28"/>
          <w:szCs w:val="28"/>
        </w:rPr>
        <w:t>6</w:t>
      </w:r>
      <w:r w:rsidRPr="00A62D2A">
        <w:rPr>
          <w:rFonts w:eastAsiaTheme="majorEastAsia" w:hAnsiTheme="majorEastAsia"/>
          <w:b/>
          <w:sz w:val="28"/>
          <w:szCs w:val="28"/>
        </w:rPr>
        <w:t>月</w:t>
      </w:r>
      <w:r w:rsidRPr="00A62D2A">
        <w:rPr>
          <w:rFonts w:eastAsiaTheme="majorEastAsia"/>
          <w:b/>
          <w:sz w:val="28"/>
          <w:szCs w:val="28"/>
        </w:rPr>
        <w:t>4</w:t>
      </w:r>
      <w:r w:rsidRPr="00A62D2A">
        <w:rPr>
          <w:rFonts w:eastAsiaTheme="majorEastAsia" w:hAnsiTheme="majorEastAsia"/>
          <w:b/>
          <w:sz w:val="28"/>
          <w:szCs w:val="28"/>
        </w:rPr>
        <w:t>日</w:t>
      </w:r>
      <w:r w:rsidR="00E14296" w:rsidRPr="00A62D2A">
        <w:rPr>
          <w:rFonts w:eastAsiaTheme="majorEastAsia" w:hAnsiTheme="majorEastAsia"/>
          <w:b/>
          <w:sz w:val="28"/>
          <w:szCs w:val="28"/>
        </w:rPr>
        <w:t>（星期六）</w:t>
      </w:r>
    </w:p>
    <w:p w:rsidR="00566954" w:rsidRPr="00A62D2A" w:rsidRDefault="00566954" w:rsidP="00EF661D">
      <w:pPr>
        <w:spacing w:afterLines="100" w:after="312" w:line="0" w:lineRule="atLeast"/>
        <w:rPr>
          <w:rFonts w:eastAsiaTheme="majorEastAsia"/>
          <w:b/>
          <w:sz w:val="28"/>
          <w:szCs w:val="28"/>
        </w:rPr>
      </w:pPr>
      <w:r w:rsidRPr="00A62D2A">
        <w:rPr>
          <w:rFonts w:eastAsiaTheme="majorEastAsia" w:hAnsiTheme="majorEastAsia"/>
          <w:b/>
          <w:sz w:val="28"/>
          <w:szCs w:val="28"/>
        </w:rPr>
        <w:t>地点：</w:t>
      </w:r>
      <w:r w:rsidR="00185633" w:rsidRPr="00A62D2A">
        <w:rPr>
          <w:rFonts w:eastAsiaTheme="majorEastAsia" w:hAnsiTheme="majorEastAsia"/>
          <w:b/>
          <w:sz w:val="28"/>
          <w:szCs w:val="28"/>
        </w:rPr>
        <w:t>西安交通大学</w:t>
      </w:r>
      <w:r w:rsidR="002D38A6" w:rsidRPr="00A62D2A">
        <w:rPr>
          <w:rFonts w:eastAsiaTheme="majorEastAsia" w:hAnsiTheme="majorEastAsia"/>
          <w:b/>
          <w:sz w:val="28"/>
          <w:szCs w:val="28"/>
        </w:rPr>
        <w:t>南洋大酒店</w:t>
      </w:r>
      <w:r w:rsidR="00680ED6">
        <w:rPr>
          <w:rFonts w:eastAsiaTheme="majorEastAsia" w:hAnsiTheme="majorEastAsia" w:hint="eastAsia"/>
          <w:b/>
          <w:sz w:val="28"/>
          <w:szCs w:val="28"/>
        </w:rPr>
        <w:t>·</w:t>
      </w:r>
      <w:r w:rsidR="00680ED6">
        <w:rPr>
          <w:rFonts w:eastAsiaTheme="majorEastAsia" w:hAnsiTheme="majorEastAsia"/>
          <w:b/>
          <w:sz w:val="28"/>
          <w:szCs w:val="28"/>
        </w:rPr>
        <w:t>二楼多功能厅</w:t>
      </w:r>
    </w:p>
    <w:tbl>
      <w:tblPr>
        <w:tblStyle w:val="a3"/>
        <w:tblW w:w="9322" w:type="dxa"/>
        <w:tblLook w:val="04A0" w:firstRow="1" w:lastRow="0" w:firstColumn="1" w:lastColumn="0" w:noHBand="0" w:noVBand="1"/>
      </w:tblPr>
      <w:tblGrid>
        <w:gridCol w:w="1390"/>
        <w:gridCol w:w="134"/>
        <w:gridCol w:w="3120"/>
        <w:gridCol w:w="284"/>
        <w:gridCol w:w="4394"/>
      </w:tblGrid>
      <w:tr w:rsidR="00A21158" w:rsidRPr="000135C9" w:rsidTr="00A907A7">
        <w:trPr>
          <w:trHeight w:val="775"/>
        </w:trPr>
        <w:tc>
          <w:tcPr>
            <w:tcW w:w="1524" w:type="dxa"/>
            <w:gridSpan w:val="2"/>
            <w:vAlign w:val="center"/>
          </w:tcPr>
          <w:p w:rsidR="00A21158" w:rsidRPr="000135C9" w:rsidRDefault="00A21158" w:rsidP="00DE495C">
            <w:pPr>
              <w:jc w:val="center"/>
              <w:rPr>
                <w:rFonts w:eastAsiaTheme="majorEastAsia"/>
                <w:b/>
                <w:sz w:val="24"/>
              </w:rPr>
            </w:pPr>
            <w:r w:rsidRPr="000135C9">
              <w:rPr>
                <w:rFonts w:eastAsiaTheme="majorEastAsia" w:hAnsiTheme="majorEastAsia"/>
                <w:b/>
                <w:sz w:val="24"/>
              </w:rPr>
              <w:t>时间</w:t>
            </w:r>
          </w:p>
        </w:tc>
        <w:tc>
          <w:tcPr>
            <w:tcW w:w="3404" w:type="dxa"/>
            <w:gridSpan w:val="2"/>
            <w:vAlign w:val="center"/>
          </w:tcPr>
          <w:p w:rsidR="00A21158" w:rsidRPr="000135C9" w:rsidRDefault="00A21158" w:rsidP="00DE495C">
            <w:pPr>
              <w:jc w:val="center"/>
              <w:rPr>
                <w:rFonts w:eastAsiaTheme="majorEastAsia"/>
                <w:b/>
                <w:sz w:val="24"/>
              </w:rPr>
            </w:pPr>
            <w:r w:rsidRPr="000135C9">
              <w:rPr>
                <w:rFonts w:eastAsiaTheme="majorEastAsia" w:hAnsiTheme="majorEastAsia"/>
                <w:b/>
                <w:sz w:val="24"/>
              </w:rPr>
              <w:t>活动</w:t>
            </w:r>
          </w:p>
        </w:tc>
        <w:tc>
          <w:tcPr>
            <w:tcW w:w="4394" w:type="dxa"/>
            <w:vAlign w:val="center"/>
          </w:tcPr>
          <w:p w:rsidR="00A21158" w:rsidRPr="000135C9" w:rsidRDefault="00A21158" w:rsidP="00DE495C">
            <w:pPr>
              <w:jc w:val="center"/>
              <w:rPr>
                <w:rFonts w:eastAsiaTheme="majorEastAsia"/>
                <w:b/>
                <w:sz w:val="24"/>
              </w:rPr>
            </w:pPr>
            <w:r w:rsidRPr="000135C9">
              <w:rPr>
                <w:rFonts w:eastAsiaTheme="majorEastAsia" w:hAnsiTheme="majorEastAsia"/>
                <w:b/>
                <w:sz w:val="24"/>
              </w:rPr>
              <w:t>发言人</w:t>
            </w:r>
          </w:p>
        </w:tc>
      </w:tr>
      <w:tr w:rsidR="009D6EA5" w:rsidRPr="000135C9" w:rsidTr="004A0949">
        <w:trPr>
          <w:trHeight w:val="468"/>
        </w:trPr>
        <w:tc>
          <w:tcPr>
            <w:tcW w:w="9322" w:type="dxa"/>
            <w:gridSpan w:val="5"/>
            <w:vAlign w:val="bottom"/>
          </w:tcPr>
          <w:p w:rsidR="009D6EA5" w:rsidRDefault="009D6EA5" w:rsidP="00EF661D">
            <w:pPr>
              <w:spacing w:beforeLines="20" w:before="62" w:afterLines="20" w:after="62"/>
              <w:jc w:val="center"/>
              <w:rPr>
                <w:rFonts w:eastAsiaTheme="majorEastAsia" w:hAnsiTheme="majorEastAsia"/>
                <w:b/>
                <w:sz w:val="24"/>
              </w:rPr>
            </w:pPr>
            <w:r>
              <w:rPr>
                <w:rFonts w:eastAsiaTheme="majorEastAsia" w:hAnsiTheme="majorEastAsia"/>
                <w:b/>
                <w:sz w:val="24"/>
              </w:rPr>
              <w:t>开幕仪式</w:t>
            </w:r>
          </w:p>
          <w:p w:rsidR="009D6EA5" w:rsidRPr="000135C9" w:rsidRDefault="009D6EA5" w:rsidP="00EF661D">
            <w:pPr>
              <w:spacing w:beforeLines="20" w:before="62" w:afterLines="20" w:after="62"/>
              <w:jc w:val="center"/>
              <w:rPr>
                <w:rFonts w:eastAsiaTheme="majorEastAsia" w:hAnsiTheme="majorEastAsia"/>
                <w:b/>
                <w:sz w:val="24"/>
              </w:rPr>
            </w:pPr>
            <w:r>
              <w:rPr>
                <w:rFonts w:eastAsiaTheme="majorEastAsia" w:hAnsiTheme="majorEastAsia" w:hint="eastAsia"/>
                <w:b/>
                <w:sz w:val="24"/>
              </w:rPr>
              <w:t>主持人：</w:t>
            </w:r>
            <w:proofErr w:type="gramStart"/>
            <w:r w:rsidRPr="005E0FD7">
              <w:rPr>
                <w:rFonts w:asciiTheme="minorEastAsia" w:hAnsiTheme="minorEastAsia" w:hint="eastAsia"/>
                <w:b/>
                <w:sz w:val="24"/>
              </w:rPr>
              <w:t>贾毅华</w:t>
            </w:r>
            <w:proofErr w:type="gramEnd"/>
            <w:r w:rsidR="001060AD">
              <w:rPr>
                <w:rFonts w:asciiTheme="minorEastAsia" w:hAnsiTheme="minorEastAsia" w:hint="eastAsia"/>
                <w:b/>
                <w:sz w:val="24"/>
              </w:rPr>
              <w:t xml:space="preserve">  </w:t>
            </w:r>
            <w:r w:rsidRPr="00647AB1">
              <w:rPr>
                <w:rFonts w:asciiTheme="minorEastAsia" w:hAnsiTheme="minorEastAsia" w:hint="eastAsia"/>
                <w:b/>
                <w:sz w:val="24"/>
              </w:rPr>
              <w:t>西安交通大学科研院人文社科处处长</w:t>
            </w:r>
          </w:p>
        </w:tc>
      </w:tr>
      <w:tr w:rsidR="00A21158" w:rsidRPr="000135C9" w:rsidTr="00AF297A">
        <w:trPr>
          <w:trHeight w:val="468"/>
        </w:trPr>
        <w:tc>
          <w:tcPr>
            <w:tcW w:w="1524" w:type="dxa"/>
            <w:gridSpan w:val="2"/>
            <w:vAlign w:val="center"/>
          </w:tcPr>
          <w:p w:rsidR="00A21158" w:rsidRPr="000135C9" w:rsidRDefault="00A21158" w:rsidP="00EF661D">
            <w:pPr>
              <w:spacing w:beforeLines="20" w:before="62" w:afterLines="20" w:after="62"/>
              <w:jc w:val="center"/>
              <w:rPr>
                <w:rFonts w:eastAsiaTheme="majorEastAsia"/>
                <w:sz w:val="24"/>
              </w:rPr>
            </w:pPr>
            <w:r w:rsidRPr="000135C9">
              <w:rPr>
                <w:rFonts w:eastAsiaTheme="majorEastAsia"/>
                <w:sz w:val="24"/>
              </w:rPr>
              <w:t>8:30-</w:t>
            </w:r>
            <w:r w:rsidR="00293BBF">
              <w:rPr>
                <w:rFonts w:eastAsiaTheme="majorEastAsia" w:hint="eastAsia"/>
                <w:sz w:val="24"/>
              </w:rPr>
              <w:t>8</w:t>
            </w:r>
            <w:r w:rsidRPr="000135C9">
              <w:rPr>
                <w:rFonts w:eastAsiaTheme="majorEastAsia"/>
                <w:sz w:val="24"/>
              </w:rPr>
              <w:t>:</w:t>
            </w:r>
            <w:r w:rsidR="00911F1E">
              <w:rPr>
                <w:rFonts w:eastAsiaTheme="majorEastAsia" w:hint="eastAsia"/>
                <w:sz w:val="24"/>
              </w:rPr>
              <w:t>35</w:t>
            </w:r>
          </w:p>
        </w:tc>
        <w:tc>
          <w:tcPr>
            <w:tcW w:w="3404" w:type="dxa"/>
            <w:gridSpan w:val="2"/>
            <w:vAlign w:val="center"/>
          </w:tcPr>
          <w:p w:rsidR="00A21158" w:rsidRPr="000135C9" w:rsidRDefault="00A21158" w:rsidP="00EF661D">
            <w:pPr>
              <w:spacing w:beforeLines="20" w:before="62" w:afterLines="20" w:after="62"/>
              <w:jc w:val="center"/>
              <w:rPr>
                <w:rFonts w:eastAsiaTheme="majorEastAsia"/>
                <w:sz w:val="24"/>
              </w:rPr>
            </w:pPr>
            <w:r w:rsidRPr="000135C9">
              <w:rPr>
                <w:rFonts w:eastAsiaTheme="majorEastAsia" w:hAnsiTheme="majorEastAsia"/>
                <w:sz w:val="24"/>
              </w:rPr>
              <w:t>致辞</w:t>
            </w:r>
          </w:p>
        </w:tc>
        <w:tc>
          <w:tcPr>
            <w:tcW w:w="4394" w:type="dxa"/>
          </w:tcPr>
          <w:p w:rsidR="00A21158" w:rsidRPr="000135C9" w:rsidRDefault="00820056" w:rsidP="00EF661D">
            <w:pPr>
              <w:spacing w:beforeLines="20" w:before="62" w:afterLines="20" w:after="62"/>
              <w:jc w:val="left"/>
              <w:rPr>
                <w:rFonts w:eastAsiaTheme="majorEastAsia"/>
                <w:sz w:val="24"/>
              </w:rPr>
            </w:pPr>
            <w:r>
              <w:rPr>
                <w:rFonts w:eastAsiaTheme="majorEastAsia" w:hAnsiTheme="majorEastAsia" w:hint="eastAsia"/>
                <w:sz w:val="24"/>
              </w:rPr>
              <w:t>王铁军</w:t>
            </w:r>
            <w:r w:rsidR="00A21158" w:rsidRPr="000135C9">
              <w:rPr>
                <w:rFonts w:eastAsiaTheme="majorEastAsia"/>
                <w:sz w:val="24"/>
              </w:rPr>
              <w:t xml:space="preserve"> </w:t>
            </w:r>
            <w:r w:rsidR="00A21158" w:rsidRPr="000135C9">
              <w:rPr>
                <w:rFonts w:eastAsiaTheme="majorEastAsia" w:hAnsiTheme="majorEastAsia"/>
                <w:sz w:val="24"/>
              </w:rPr>
              <w:t>西安交通大学</w:t>
            </w:r>
            <w:r>
              <w:rPr>
                <w:rFonts w:eastAsiaTheme="majorEastAsia" w:hAnsiTheme="majorEastAsia" w:hint="eastAsia"/>
                <w:sz w:val="24"/>
              </w:rPr>
              <w:t>副校长</w:t>
            </w:r>
          </w:p>
        </w:tc>
      </w:tr>
      <w:tr w:rsidR="00911F1E" w:rsidRPr="000135C9" w:rsidTr="00AF297A">
        <w:trPr>
          <w:trHeight w:val="468"/>
        </w:trPr>
        <w:tc>
          <w:tcPr>
            <w:tcW w:w="1524" w:type="dxa"/>
            <w:gridSpan w:val="2"/>
            <w:vAlign w:val="center"/>
          </w:tcPr>
          <w:p w:rsidR="00911F1E" w:rsidRPr="000135C9" w:rsidRDefault="00911F1E" w:rsidP="00EF661D">
            <w:pPr>
              <w:spacing w:beforeLines="20" w:before="62" w:afterLines="20" w:after="62"/>
              <w:jc w:val="center"/>
              <w:rPr>
                <w:rFonts w:eastAsiaTheme="majorEastAsia"/>
                <w:sz w:val="24"/>
              </w:rPr>
            </w:pPr>
            <w:r>
              <w:rPr>
                <w:rFonts w:eastAsiaTheme="majorEastAsia" w:hint="eastAsia"/>
                <w:sz w:val="24"/>
              </w:rPr>
              <w:t>8</w:t>
            </w:r>
            <w:r w:rsidRPr="000135C9">
              <w:rPr>
                <w:rFonts w:eastAsiaTheme="majorEastAsia"/>
                <w:sz w:val="24"/>
              </w:rPr>
              <w:t>:</w:t>
            </w:r>
            <w:r>
              <w:rPr>
                <w:rFonts w:eastAsiaTheme="majorEastAsia" w:hint="eastAsia"/>
                <w:sz w:val="24"/>
              </w:rPr>
              <w:t>35-8</w:t>
            </w:r>
            <w:r w:rsidRPr="000135C9">
              <w:rPr>
                <w:rFonts w:eastAsiaTheme="majorEastAsia"/>
                <w:sz w:val="24"/>
              </w:rPr>
              <w:t>:</w:t>
            </w:r>
            <w:r>
              <w:rPr>
                <w:rFonts w:eastAsiaTheme="majorEastAsia" w:hint="eastAsia"/>
                <w:sz w:val="24"/>
              </w:rPr>
              <w:t>40</w:t>
            </w:r>
          </w:p>
        </w:tc>
        <w:tc>
          <w:tcPr>
            <w:tcW w:w="3404" w:type="dxa"/>
            <w:gridSpan w:val="2"/>
            <w:vAlign w:val="center"/>
          </w:tcPr>
          <w:p w:rsidR="00911F1E" w:rsidRPr="000135C9" w:rsidRDefault="00911F1E" w:rsidP="00EF661D">
            <w:pPr>
              <w:spacing w:beforeLines="20" w:before="62" w:afterLines="20" w:after="62"/>
              <w:jc w:val="center"/>
              <w:rPr>
                <w:rFonts w:eastAsiaTheme="majorEastAsia" w:hAnsiTheme="majorEastAsia"/>
                <w:sz w:val="24"/>
              </w:rPr>
            </w:pPr>
            <w:r>
              <w:rPr>
                <w:rFonts w:eastAsiaTheme="majorEastAsia" w:hAnsiTheme="majorEastAsia"/>
                <w:sz w:val="24"/>
              </w:rPr>
              <w:t>致辞</w:t>
            </w:r>
          </w:p>
        </w:tc>
        <w:tc>
          <w:tcPr>
            <w:tcW w:w="4394" w:type="dxa"/>
          </w:tcPr>
          <w:p w:rsidR="00911F1E" w:rsidRPr="000135C9" w:rsidRDefault="00911F1E" w:rsidP="00EF661D">
            <w:pPr>
              <w:spacing w:beforeLines="20" w:before="62" w:afterLines="20" w:after="62"/>
              <w:jc w:val="left"/>
              <w:rPr>
                <w:rFonts w:eastAsiaTheme="majorEastAsia" w:hAnsiTheme="majorEastAsia"/>
                <w:sz w:val="24"/>
              </w:rPr>
            </w:pPr>
            <w:r>
              <w:rPr>
                <w:rFonts w:eastAsiaTheme="majorEastAsia" w:hAnsiTheme="majorEastAsia"/>
                <w:sz w:val="24"/>
              </w:rPr>
              <w:t>王</w:t>
            </w:r>
            <w:r w:rsidR="005A6D90">
              <w:rPr>
                <w:rFonts w:eastAsiaTheme="majorEastAsia" w:hAnsiTheme="majorEastAsia" w:hint="eastAsia"/>
                <w:sz w:val="24"/>
              </w:rPr>
              <w:t xml:space="preserve">  </w:t>
            </w:r>
            <w:r>
              <w:rPr>
                <w:rFonts w:eastAsiaTheme="majorEastAsia" w:hAnsiTheme="majorEastAsia"/>
                <w:sz w:val="24"/>
              </w:rPr>
              <w:t>谦</w:t>
            </w:r>
            <w:r w:rsidR="00FD710A">
              <w:rPr>
                <w:rFonts w:eastAsiaTheme="majorEastAsia" w:hAnsiTheme="majorEastAsia" w:hint="eastAsia"/>
                <w:sz w:val="24"/>
              </w:rPr>
              <w:t xml:space="preserve"> </w:t>
            </w:r>
            <w:r w:rsidRPr="000135C9">
              <w:rPr>
                <w:rFonts w:eastAsiaTheme="majorEastAsia" w:hAnsiTheme="majorEastAsia"/>
                <w:sz w:val="24"/>
              </w:rPr>
              <w:t>国家卫计委流动人口司司长</w:t>
            </w:r>
          </w:p>
        </w:tc>
      </w:tr>
      <w:tr w:rsidR="004A0949" w:rsidRPr="000135C9" w:rsidTr="00AF297A">
        <w:trPr>
          <w:trHeight w:val="468"/>
        </w:trPr>
        <w:tc>
          <w:tcPr>
            <w:tcW w:w="1524" w:type="dxa"/>
            <w:gridSpan w:val="2"/>
            <w:vAlign w:val="center"/>
          </w:tcPr>
          <w:p w:rsidR="004A0949" w:rsidRPr="000135C9" w:rsidRDefault="004A0949" w:rsidP="00EF661D">
            <w:pPr>
              <w:spacing w:beforeLines="20" w:before="62" w:afterLines="20" w:after="62"/>
              <w:jc w:val="center"/>
              <w:rPr>
                <w:rFonts w:eastAsiaTheme="majorEastAsia"/>
                <w:sz w:val="24"/>
              </w:rPr>
            </w:pPr>
            <w:r>
              <w:rPr>
                <w:rFonts w:eastAsiaTheme="majorEastAsia" w:hint="eastAsia"/>
                <w:sz w:val="24"/>
              </w:rPr>
              <w:t>8</w:t>
            </w:r>
            <w:r w:rsidRPr="000135C9">
              <w:rPr>
                <w:rFonts w:eastAsiaTheme="majorEastAsia"/>
                <w:sz w:val="24"/>
              </w:rPr>
              <w:t>:</w:t>
            </w:r>
            <w:r>
              <w:rPr>
                <w:rFonts w:eastAsiaTheme="majorEastAsia" w:hint="eastAsia"/>
                <w:sz w:val="24"/>
              </w:rPr>
              <w:t>40-8</w:t>
            </w:r>
            <w:r w:rsidRPr="000135C9">
              <w:rPr>
                <w:rFonts w:eastAsiaTheme="majorEastAsia"/>
                <w:sz w:val="24"/>
              </w:rPr>
              <w:t>:</w:t>
            </w:r>
            <w:r>
              <w:rPr>
                <w:rFonts w:eastAsiaTheme="majorEastAsia" w:hint="eastAsia"/>
                <w:sz w:val="24"/>
              </w:rPr>
              <w:t>45</w:t>
            </w:r>
          </w:p>
        </w:tc>
        <w:tc>
          <w:tcPr>
            <w:tcW w:w="3404" w:type="dxa"/>
            <w:gridSpan w:val="2"/>
            <w:vAlign w:val="center"/>
          </w:tcPr>
          <w:p w:rsidR="004A0949" w:rsidRDefault="004A0949" w:rsidP="00EF661D">
            <w:pPr>
              <w:spacing w:beforeLines="20" w:before="62" w:afterLines="20" w:after="62"/>
              <w:jc w:val="center"/>
              <w:rPr>
                <w:rFonts w:eastAsiaTheme="majorEastAsia" w:hAnsiTheme="majorEastAsia"/>
                <w:sz w:val="24"/>
              </w:rPr>
            </w:pPr>
            <w:r>
              <w:rPr>
                <w:rFonts w:eastAsiaTheme="majorEastAsia" w:hAnsiTheme="majorEastAsia"/>
                <w:sz w:val="24"/>
              </w:rPr>
              <w:t>致辞</w:t>
            </w:r>
          </w:p>
        </w:tc>
        <w:tc>
          <w:tcPr>
            <w:tcW w:w="4394" w:type="dxa"/>
          </w:tcPr>
          <w:p w:rsidR="004A0949" w:rsidRPr="000135C9" w:rsidRDefault="004A0949" w:rsidP="00EF661D">
            <w:pPr>
              <w:spacing w:beforeLines="20" w:before="62" w:afterLines="20" w:after="62"/>
              <w:jc w:val="left"/>
              <w:rPr>
                <w:rFonts w:eastAsiaTheme="majorEastAsia"/>
                <w:sz w:val="24"/>
              </w:rPr>
            </w:pPr>
            <w:r>
              <w:rPr>
                <w:rFonts w:eastAsiaTheme="majorEastAsia" w:hint="eastAsia"/>
                <w:sz w:val="24"/>
              </w:rPr>
              <w:t>刘会民</w:t>
            </w:r>
            <w:r>
              <w:rPr>
                <w:rFonts w:eastAsiaTheme="majorEastAsia" w:hint="eastAsia"/>
                <w:sz w:val="24"/>
              </w:rPr>
              <w:t xml:space="preserve"> </w:t>
            </w:r>
            <w:r>
              <w:rPr>
                <w:rFonts w:eastAsiaTheme="majorEastAsia" w:hint="eastAsia"/>
                <w:sz w:val="24"/>
              </w:rPr>
              <w:t>陕西省农民工工作领导小组办公室主任</w:t>
            </w:r>
            <w:r>
              <w:rPr>
                <w:rFonts w:eastAsiaTheme="majorEastAsia" w:hint="eastAsia"/>
                <w:sz w:val="24"/>
              </w:rPr>
              <w:t xml:space="preserve"> </w:t>
            </w:r>
            <w:r>
              <w:rPr>
                <w:rFonts w:eastAsiaTheme="majorEastAsia" w:hint="eastAsia"/>
                <w:sz w:val="24"/>
              </w:rPr>
              <w:t>陕西省</w:t>
            </w:r>
            <w:proofErr w:type="gramStart"/>
            <w:r>
              <w:rPr>
                <w:rFonts w:eastAsiaTheme="majorEastAsia" w:hint="eastAsia"/>
                <w:sz w:val="24"/>
              </w:rPr>
              <w:t>人社厅</w:t>
            </w:r>
            <w:proofErr w:type="gramEnd"/>
            <w:r>
              <w:rPr>
                <w:rFonts w:eastAsiaTheme="majorEastAsia" w:hint="eastAsia"/>
                <w:sz w:val="24"/>
              </w:rPr>
              <w:t>副厅长</w:t>
            </w:r>
          </w:p>
        </w:tc>
      </w:tr>
      <w:tr w:rsidR="004A0949" w:rsidRPr="000135C9" w:rsidTr="004A0949">
        <w:trPr>
          <w:trHeight w:val="468"/>
        </w:trPr>
        <w:tc>
          <w:tcPr>
            <w:tcW w:w="9322" w:type="dxa"/>
            <w:gridSpan w:val="5"/>
          </w:tcPr>
          <w:p w:rsidR="004A0949" w:rsidRPr="000135C9" w:rsidRDefault="004A0949" w:rsidP="00EF661D">
            <w:pPr>
              <w:spacing w:beforeLines="20" w:before="62" w:afterLines="20" w:after="62"/>
              <w:jc w:val="center"/>
              <w:rPr>
                <w:rFonts w:eastAsiaTheme="majorEastAsia"/>
                <w:b/>
                <w:sz w:val="24"/>
              </w:rPr>
            </w:pPr>
            <w:r w:rsidRPr="000135C9">
              <w:rPr>
                <w:rFonts w:eastAsiaTheme="majorEastAsia" w:hAnsiTheme="majorEastAsia"/>
                <w:b/>
                <w:sz w:val="24"/>
              </w:rPr>
              <w:t>主题</w:t>
            </w:r>
            <w:proofErr w:type="gramStart"/>
            <w:r w:rsidRPr="000135C9">
              <w:rPr>
                <w:rFonts w:eastAsiaTheme="majorEastAsia" w:hAnsiTheme="majorEastAsia"/>
                <w:b/>
                <w:sz w:val="24"/>
              </w:rPr>
              <w:t>一</w:t>
            </w:r>
            <w:proofErr w:type="gramEnd"/>
            <w:r w:rsidRPr="000135C9">
              <w:rPr>
                <w:rFonts w:eastAsiaTheme="majorEastAsia"/>
                <w:b/>
                <w:sz w:val="24"/>
              </w:rPr>
              <w:t xml:space="preserve">   </w:t>
            </w:r>
            <w:r w:rsidRPr="000135C9">
              <w:rPr>
                <w:rFonts w:eastAsiaTheme="majorEastAsia" w:hAnsiTheme="majorEastAsia"/>
                <w:b/>
                <w:sz w:val="24"/>
              </w:rPr>
              <w:t>农民工社会融合政策的顶层设计探索</w:t>
            </w:r>
            <w:r w:rsidRPr="000135C9">
              <w:rPr>
                <w:rFonts w:eastAsiaTheme="majorEastAsia"/>
                <w:b/>
                <w:sz w:val="24"/>
              </w:rPr>
              <w:t xml:space="preserve">  </w:t>
            </w:r>
          </w:p>
          <w:p w:rsidR="004A0949" w:rsidRPr="000135C9" w:rsidRDefault="004A0949" w:rsidP="00EF661D">
            <w:pPr>
              <w:spacing w:beforeLines="20" w:before="62" w:afterLines="20" w:after="62"/>
              <w:jc w:val="center"/>
              <w:rPr>
                <w:rFonts w:eastAsiaTheme="majorEastAsia"/>
                <w:b/>
                <w:sz w:val="24"/>
              </w:rPr>
            </w:pPr>
            <w:r w:rsidRPr="000135C9">
              <w:rPr>
                <w:rFonts w:eastAsiaTheme="majorEastAsia"/>
                <w:b/>
                <w:sz w:val="24"/>
              </w:rPr>
              <w:t xml:space="preserve"> </w:t>
            </w:r>
            <w:r w:rsidRPr="000135C9">
              <w:rPr>
                <w:rFonts w:eastAsiaTheme="majorEastAsia" w:hAnsiTheme="majorEastAsia"/>
                <w:b/>
                <w:sz w:val="24"/>
              </w:rPr>
              <w:t>主持人：</w:t>
            </w:r>
            <w:r>
              <w:rPr>
                <w:rFonts w:eastAsiaTheme="majorEastAsia" w:hAnsiTheme="majorEastAsia"/>
                <w:b/>
                <w:sz w:val="24"/>
              </w:rPr>
              <w:t>李树茁</w:t>
            </w:r>
            <w:r w:rsidR="007C3366">
              <w:rPr>
                <w:rFonts w:eastAsiaTheme="majorEastAsia" w:hAnsiTheme="majorEastAsia" w:hint="eastAsia"/>
                <w:b/>
                <w:sz w:val="24"/>
              </w:rPr>
              <w:t xml:space="preserve"> </w:t>
            </w:r>
            <w:r w:rsidR="009A1F43">
              <w:rPr>
                <w:rFonts w:eastAsiaTheme="majorEastAsia" w:hAnsiTheme="majorEastAsia" w:hint="eastAsia"/>
                <w:b/>
                <w:sz w:val="24"/>
              </w:rPr>
              <w:t>西安交通大学教授</w:t>
            </w:r>
          </w:p>
        </w:tc>
      </w:tr>
      <w:tr w:rsidR="004A0949" w:rsidRPr="000135C9" w:rsidTr="00B94B2D">
        <w:trPr>
          <w:trHeight w:val="468"/>
        </w:trPr>
        <w:tc>
          <w:tcPr>
            <w:tcW w:w="1524" w:type="dxa"/>
            <w:gridSpan w:val="2"/>
            <w:vAlign w:val="center"/>
          </w:tcPr>
          <w:p w:rsidR="004A0949" w:rsidRPr="000135C9" w:rsidRDefault="004A0949" w:rsidP="00EF661D">
            <w:pPr>
              <w:spacing w:beforeLines="20" w:before="62" w:afterLines="20" w:after="62"/>
              <w:jc w:val="center"/>
              <w:rPr>
                <w:rFonts w:eastAsiaTheme="majorEastAsia"/>
                <w:sz w:val="24"/>
              </w:rPr>
            </w:pPr>
            <w:r>
              <w:rPr>
                <w:rFonts w:eastAsiaTheme="majorEastAsia" w:hint="eastAsia"/>
                <w:sz w:val="24"/>
              </w:rPr>
              <w:t>8</w:t>
            </w:r>
            <w:r w:rsidRPr="000135C9">
              <w:rPr>
                <w:rFonts w:eastAsiaTheme="majorEastAsia"/>
                <w:sz w:val="24"/>
              </w:rPr>
              <w:t>:</w:t>
            </w:r>
            <w:r w:rsidR="008260F1">
              <w:rPr>
                <w:rFonts w:eastAsiaTheme="majorEastAsia" w:hint="eastAsia"/>
                <w:sz w:val="24"/>
              </w:rPr>
              <w:t>45</w:t>
            </w:r>
            <w:r w:rsidRPr="000135C9">
              <w:rPr>
                <w:rFonts w:eastAsiaTheme="majorEastAsia"/>
                <w:sz w:val="24"/>
              </w:rPr>
              <w:t>-9:</w:t>
            </w:r>
            <w:r w:rsidR="008260F1">
              <w:rPr>
                <w:rFonts w:eastAsiaTheme="majorEastAsia" w:hint="eastAsia"/>
                <w:sz w:val="24"/>
              </w:rPr>
              <w:t>05</w:t>
            </w:r>
          </w:p>
        </w:tc>
        <w:tc>
          <w:tcPr>
            <w:tcW w:w="3404" w:type="dxa"/>
            <w:gridSpan w:val="2"/>
          </w:tcPr>
          <w:p w:rsidR="004A0949" w:rsidRPr="000135C9" w:rsidRDefault="004A0949" w:rsidP="00EF661D">
            <w:pPr>
              <w:spacing w:beforeLines="20" w:before="62" w:afterLines="20" w:after="62"/>
              <w:jc w:val="center"/>
              <w:rPr>
                <w:rFonts w:eastAsiaTheme="majorEastAsia"/>
                <w:sz w:val="24"/>
              </w:rPr>
            </w:pPr>
            <w:r w:rsidRPr="00911F1E">
              <w:rPr>
                <w:rFonts w:eastAsiaTheme="majorEastAsia"/>
                <w:sz w:val="24"/>
              </w:rPr>
              <w:t>国家卫计委：农民工社会融合促进顶层设计主题演讲</w:t>
            </w:r>
            <w:proofErr w:type="gramStart"/>
            <w:r w:rsidRPr="00911F1E">
              <w:rPr>
                <w:rFonts w:eastAsiaTheme="majorEastAsia"/>
                <w:sz w:val="24"/>
              </w:rPr>
              <w:t>一</w:t>
            </w:r>
            <w:proofErr w:type="gramEnd"/>
          </w:p>
        </w:tc>
        <w:tc>
          <w:tcPr>
            <w:tcW w:w="4394" w:type="dxa"/>
          </w:tcPr>
          <w:p w:rsidR="004A0949" w:rsidRPr="000135C9" w:rsidRDefault="004A0949" w:rsidP="00EF661D">
            <w:pPr>
              <w:spacing w:beforeLines="20" w:before="62" w:afterLines="20" w:after="62"/>
              <w:jc w:val="left"/>
              <w:rPr>
                <w:rFonts w:eastAsiaTheme="majorEastAsia"/>
                <w:sz w:val="24"/>
              </w:rPr>
            </w:pPr>
            <w:r w:rsidRPr="00911F1E">
              <w:rPr>
                <w:rFonts w:eastAsiaTheme="majorEastAsia"/>
                <w:sz w:val="24"/>
              </w:rPr>
              <w:t>王</w:t>
            </w:r>
            <w:r w:rsidR="005A6D90">
              <w:rPr>
                <w:rFonts w:eastAsiaTheme="majorEastAsia" w:hint="eastAsia"/>
                <w:sz w:val="24"/>
              </w:rPr>
              <w:t xml:space="preserve">  </w:t>
            </w:r>
            <w:r w:rsidRPr="00911F1E">
              <w:rPr>
                <w:rFonts w:eastAsiaTheme="majorEastAsia"/>
                <w:sz w:val="24"/>
              </w:rPr>
              <w:t>谦</w:t>
            </w:r>
            <w:r w:rsidRPr="000135C9">
              <w:rPr>
                <w:rFonts w:eastAsiaTheme="majorEastAsia"/>
                <w:sz w:val="24"/>
              </w:rPr>
              <w:t xml:space="preserve"> </w:t>
            </w:r>
            <w:r w:rsidRPr="00911F1E">
              <w:rPr>
                <w:rFonts w:eastAsiaTheme="majorEastAsia"/>
                <w:sz w:val="24"/>
              </w:rPr>
              <w:t>国家卫计委流动人口司司长</w:t>
            </w:r>
          </w:p>
        </w:tc>
      </w:tr>
      <w:tr w:rsidR="004A0949" w:rsidRPr="000135C9" w:rsidTr="00B94B2D">
        <w:trPr>
          <w:trHeight w:val="468"/>
        </w:trPr>
        <w:tc>
          <w:tcPr>
            <w:tcW w:w="1524" w:type="dxa"/>
            <w:gridSpan w:val="2"/>
            <w:vAlign w:val="center"/>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9:</w:t>
            </w:r>
            <w:r w:rsidR="008260F1">
              <w:rPr>
                <w:rFonts w:eastAsiaTheme="majorEastAsia" w:hint="eastAsia"/>
                <w:sz w:val="24"/>
              </w:rPr>
              <w:t>05</w:t>
            </w:r>
            <w:r w:rsidRPr="000135C9">
              <w:rPr>
                <w:rFonts w:eastAsiaTheme="majorEastAsia"/>
                <w:sz w:val="24"/>
              </w:rPr>
              <w:t>-9:</w:t>
            </w:r>
            <w:r w:rsidR="008260F1">
              <w:rPr>
                <w:rFonts w:eastAsiaTheme="majorEastAsia" w:hint="eastAsia"/>
                <w:sz w:val="24"/>
              </w:rPr>
              <w:t>25</w:t>
            </w:r>
          </w:p>
        </w:tc>
        <w:tc>
          <w:tcPr>
            <w:tcW w:w="3404" w:type="dxa"/>
            <w:gridSpan w:val="2"/>
          </w:tcPr>
          <w:p w:rsidR="004A0949" w:rsidRPr="000135C9" w:rsidRDefault="004A0949" w:rsidP="00EF661D">
            <w:pPr>
              <w:spacing w:beforeLines="20" w:before="62" w:afterLines="20" w:after="62"/>
              <w:jc w:val="center"/>
              <w:rPr>
                <w:rFonts w:eastAsiaTheme="majorEastAsia"/>
                <w:sz w:val="24"/>
              </w:rPr>
            </w:pPr>
            <w:proofErr w:type="gramStart"/>
            <w:r w:rsidRPr="00911F1E">
              <w:rPr>
                <w:rFonts w:eastAsiaTheme="majorEastAsia"/>
                <w:sz w:val="24"/>
              </w:rPr>
              <w:t>人社部</w:t>
            </w:r>
            <w:proofErr w:type="gramEnd"/>
            <w:r w:rsidRPr="00911F1E">
              <w:rPr>
                <w:rFonts w:eastAsiaTheme="majorEastAsia"/>
                <w:sz w:val="24"/>
              </w:rPr>
              <w:t>：农民工社会融合促进顶层设计主题演讲二</w:t>
            </w:r>
          </w:p>
        </w:tc>
        <w:tc>
          <w:tcPr>
            <w:tcW w:w="4394" w:type="dxa"/>
          </w:tcPr>
          <w:p w:rsidR="004A0949" w:rsidRPr="000135C9" w:rsidRDefault="004A0949" w:rsidP="00EF661D">
            <w:pPr>
              <w:spacing w:beforeLines="20" w:before="62" w:afterLines="20" w:after="62"/>
              <w:ind w:rightChars="-50" w:right="-105"/>
              <w:jc w:val="left"/>
              <w:rPr>
                <w:rFonts w:eastAsiaTheme="majorEastAsia"/>
                <w:sz w:val="24"/>
              </w:rPr>
            </w:pPr>
            <w:proofErr w:type="gramStart"/>
            <w:r>
              <w:rPr>
                <w:rFonts w:eastAsiaTheme="majorEastAsia" w:hint="eastAsia"/>
                <w:sz w:val="24"/>
              </w:rPr>
              <w:t>牟达泉</w:t>
            </w:r>
            <w:proofErr w:type="gramEnd"/>
            <w:r w:rsidRPr="000135C9">
              <w:rPr>
                <w:rFonts w:eastAsiaTheme="majorEastAsia"/>
                <w:sz w:val="24"/>
              </w:rPr>
              <w:t xml:space="preserve"> </w:t>
            </w:r>
            <w:proofErr w:type="gramStart"/>
            <w:r w:rsidRPr="00911F1E">
              <w:rPr>
                <w:rFonts w:eastAsiaTheme="majorEastAsia"/>
                <w:sz w:val="24"/>
              </w:rPr>
              <w:t>人社部</w:t>
            </w:r>
            <w:proofErr w:type="gramEnd"/>
            <w:r w:rsidRPr="00911F1E">
              <w:rPr>
                <w:rFonts w:eastAsiaTheme="majorEastAsia"/>
                <w:sz w:val="24"/>
              </w:rPr>
              <w:t>农民工工作司</w:t>
            </w:r>
            <w:r>
              <w:rPr>
                <w:rFonts w:eastAsiaTheme="majorEastAsia"/>
                <w:sz w:val="24"/>
              </w:rPr>
              <w:t>综合处处长</w:t>
            </w:r>
            <w:r w:rsidRPr="000135C9">
              <w:rPr>
                <w:rFonts w:eastAsiaTheme="majorEastAsia"/>
                <w:sz w:val="24"/>
              </w:rPr>
              <w:t xml:space="preserve"> </w:t>
            </w:r>
          </w:p>
        </w:tc>
      </w:tr>
      <w:tr w:rsidR="004A0949" w:rsidRPr="000135C9" w:rsidTr="00B94B2D">
        <w:trPr>
          <w:trHeight w:val="468"/>
        </w:trPr>
        <w:tc>
          <w:tcPr>
            <w:tcW w:w="1524" w:type="dxa"/>
            <w:gridSpan w:val="2"/>
            <w:vAlign w:val="center"/>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9:</w:t>
            </w:r>
            <w:r w:rsidR="008260F1">
              <w:rPr>
                <w:rFonts w:eastAsiaTheme="majorEastAsia" w:hint="eastAsia"/>
                <w:sz w:val="24"/>
              </w:rPr>
              <w:t>25</w:t>
            </w:r>
            <w:r w:rsidRPr="000135C9">
              <w:rPr>
                <w:rFonts w:eastAsiaTheme="majorEastAsia"/>
                <w:sz w:val="24"/>
              </w:rPr>
              <w:t>-</w:t>
            </w:r>
            <w:r>
              <w:rPr>
                <w:rFonts w:eastAsiaTheme="majorEastAsia" w:hint="eastAsia"/>
                <w:sz w:val="24"/>
              </w:rPr>
              <w:t>10</w:t>
            </w:r>
            <w:r w:rsidRPr="000135C9">
              <w:rPr>
                <w:rFonts w:eastAsiaTheme="majorEastAsia"/>
                <w:sz w:val="24"/>
              </w:rPr>
              <w:t>:</w:t>
            </w:r>
            <w:r w:rsidR="008260F1">
              <w:rPr>
                <w:rFonts w:eastAsiaTheme="majorEastAsia" w:hint="eastAsia"/>
                <w:sz w:val="24"/>
              </w:rPr>
              <w:t>05</w:t>
            </w:r>
          </w:p>
        </w:tc>
        <w:tc>
          <w:tcPr>
            <w:tcW w:w="3404" w:type="dxa"/>
            <w:gridSpan w:val="2"/>
          </w:tcPr>
          <w:p w:rsidR="004A0949" w:rsidRPr="000135C9" w:rsidRDefault="004A0949" w:rsidP="00EF661D">
            <w:pPr>
              <w:spacing w:beforeLines="20" w:before="62" w:afterLines="20" w:after="62"/>
              <w:ind w:leftChars="-50" w:left="-105" w:rightChars="-50" w:right="-105"/>
              <w:jc w:val="center"/>
              <w:rPr>
                <w:rFonts w:eastAsiaTheme="majorEastAsia"/>
                <w:sz w:val="24"/>
              </w:rPr>
            </w:pPr>
            <w:r w:rsidRPr="00911F1E">
              <w:rPr>
                <w:rFonts w:eastAsiaTheme="majorEastAsia"/>
                <w:sz w:val="24"/>
              </w:rPr>
              <w:t>陕西省农民工社会融合评估探讨</w:t>
            </w:r>
          </w:p>
        </w:tc>
        <w:tc>
          <w:tcPr>
            <w:tcW w:w="4394" w:type="dxa"/>
          </w:tcPr>
          <w:p w:rsidR="004A0949" w:rsidRPr="000135C9" w:rsidRDefault="004A0949" w:rsidP="00EF661D">
            <w:pPr>
              <w:spacing w:beforeLines="20" w:before="62" w:afterLines="20" w:after="62"/>
              <w:jc w:val="left"/>
              <w:rPr>
                <w:rFonts w:eastAsiaTheme="majorEastAsia"/>
                <w:sz w:val="24"/>
              </w:rPr>
            </w:pPr>
            <w:proofErr w:type="gramStart"/>
            <w:r w:rsidRPr="00911F1E">
              <w:rPr>
                <w:rFonts w:eastAsiaTheme="majorEastAsia"/>
                <w:sz w:val="24"/>
              </w:rPr>
              <w:t>悦</w:t>
            </w:r>
            <w:proofErr w:type="gramEnd"/>
            <w:r w:rsidRPr="00911F1E">
              <w:rPr>
                <w:rFonts w:eastAsiaTheme="majorEastAsia"/>
                <w:sz w:val="24"/>
              </w:rPr>
              <w:t>中山</w:t>
            </w:r>
            <w:r w:rsidRPr="000135C9">
              <w:rPr>
                <w:rFonts w:eastAsiaTheme="majorEastAsia"/>
                <w:sz w:val="24"/>
              </w:rPr>
              <w:t xml:space="preserve"> </w:t>
            </w:r>
            <w:r w:rsidRPr="00911F1E">
              <w:rPr>
                <w:rFonts w:eastAsiaTheme="majorEastAsia"/>
                <w:sz w:val="24"/>
              </w:rPr>
              <w:t>西安交通大学副教授</w:t>
            </w:r>
          </w:p>
        </w:tc>
      </w:tr>
      <w:tr w:rsidR="004A0949" w:rsidRPr="000135C9" w:rsidTr="00B94B2D">
        <w:trPr>
          <w:trHeight w:val="468"/>
        </w:trPr>
        <w:tc>
          <w:tcPr>
            <w:tcW w:w="1524" w:type="dxa"/>
            <w:gridSpan w:val="2"/>
            <w:vAlign w:val="center"/>
          </w:tcPr>
          <w:p w:rsidR="004A0949" w:rsidRPr="000135C9" w:rsidRDefault="004A0949" w:rsidP="00EF661D">
            <w:pPr>
              <w:spacing w:beforeLines="20" w:before="62" w:afterLines="20" w:after="62"/>
              <w:jc w:val="center"/>
              <w:rPr>
                <w:rFonts w:eastAsiaTheme="majorEastAsia"/>
                <w:sz w:val="24"/>
              </w:rPr>
            </w:pPr>
            <w:r>
              <w:rPr>
                <w:rFonts w:eastAsiaTheme="majorEastAsia" w:hint="eastAsia"/>
                <w:sz w:val="24"/>
              </w:rPr>
              <w:t>10</w:t>
            </w:r>
            <w:r w:rsidRPr="000135C9">
              <w:rPr>
                <w:rFonts w:eastAsiaTheme="majorEastAsia"/>
                <w:sz w:val="24"/>
              </w:rPr>
              <w:t>:</w:t>
            </w:r>
            <w:r w:rsidR="008260F1">
              <w:rPr>
                <w:rFonts w:eastAsiaTheme="majorEastAsia" w:hint="eastAsia"/>
                <w:sz w:val="24"/>
              </w:rPr>
              <w:t>05</w:t>
            </w:r>
            <w:r w:rsidRPr="000135C9">
              <w:rPr>
                <w:rFonts w:eastAsiaTheme="majorEastAsia"/>
                <w:sz w:val="24"/>
              </w:rPr>
              <w:t>-10:</w:t>
            </w:r>
            <w:r w:rsidR="008260F1">
              <w:rPr>
                <w:rFonts w:eastAsiaTheme="majorEastAsia" w:hint="eastAsia"/>
                <w:sz w:val="24"/>
              </w:rPr>
              <w:t>15</w:t>
            </w:r>
          </w:p>
        </w:tc>
        <w:tc>
          <w:tcPr>
            <w:tcW w:w="7798" w:type="dxa"/>
            <w:gridSpan w:val="3"/>
          </w:tcPr>
          <w:p w:rsidR="004A0949" w:rsidRPr="000135C9" w:rsidRDefault="004A0949" w:rsidP="00EF661D">
            <w:pPr>
              <w:spacing w:beforeLines="20" w:before="62" w:afterLines="20" w:after="62"/>
              <w:jc w:val="center"/>
              <w:rPr>
                <w:rFonts w:eastAsiaTheme="majorEastAsia"/>
                <w:sz w:val="24"/>
              </w:rPr>
            </w:pPr>
            <w:r w:rsidRPr="00911F1E">
              <w:rPr>
                <w:rFonts w:eastAsiaTheme="majorEastAsia"/>
                <w:sz w:val="24"/>
              </w:rPr>
              <w:t>休息</w:t>
            </w:r>
          </w:p>
        </w:tc>
      </w:tr>
      <w:tr w:rsidR="004A0949" w:rsidRPr="000135C9" w:rsidTr="004A0949">
        <w:trPr>
          <w:trHeight w:val="468"/>
        </w:trPr>
        <w:tc>
          <w:tcPr>
            <w:tcW w:w="9322" w:type="dxa"/>
            <w:gridSpan w:val="5"/>
          </w:tcPr>
          <w:p w:rsidR="004A0949" w:rsidRPr="000135C9" w:rsidRDefault="004A0949" w:rsidP="00EF661D">
            <w:pPr>
              <w:spacing w:beforeLines="20" w:before="62" w:afterLines="20" w:after="62"/>
              <w:jc w:val="center"/>
              <w:rPr>
                <w:rFonts w:eastAsiaTheme="majorEastAsia"/>
                <w:b/>
                <w:sz w:val="24"/>
              </w:rPr>
            </w:pPr>
            <w:r w:rsidRPr="000135C9">
              <w:rPr>
                <w:rFonts w:eastAsiaTheme="majorEastAsia" w:hAnsiTheme="majorEastAsia"/>
                <w:b/>
                <w:sz w:val="24"/>
              </w:rPr>
              <w:t>主题二</w:t>
            </w:r>
            <w:r w:rsidRPr="000135C9">
              <w:rPr>
                <w:rFonts w:eastAsiaTheme="majorEastAsia"/>
                <w:b/>
                <w:sz w:val="24"/>
              </w:rPr>
              <w:t xml:space="preserve">  </w:t>
            </w:r>
            <w:r w:rsidRPr="000135C9">
              <w:rPr>
                <w:rFonts w:eastAsiaTheme="majorEastAsia" w:hAnsiTheme="majorEastAsia"/>
                <w:b/>
                <w:sz w:val="24"/>
              </w:rPr>
              <w:t>农民工社会融合的理论、应用与评估</w:t>
            </w:r>
          </w:p>
          <w:p w:rsidR="004A0949" w:rsidRPr="000135C9" w:rsidRDefault="004A0949" w:rsidP="00EF661D">
            <w:pPr>
              <w:spacing w:beforeLines="20" w:before="62" w:afterLines="20" w:after="62"/>
              <w:jc w:val="center"/>
              <w:rPr>
                <w:rFonts w:eastAsiaTheme="majorEastAsia"/>
                <w:b/>
                <w:sz w:val="24"/>
              </w:rPr>
            </w:pPr>
            <w:r w:rsidRPr="00CD2F13">
              <w:rPr>
                <w:rFonts w:eastAsiaTheme="majorEastAsia" w:hAnsiTheme="majorEastAsia" w:hint="eastAsia"/>
                <w:b/>
                <w:sz w:val="24"/>
              </w:rPr>
              <w:t>主持人：</w:t>
            </w:r>
            <w:r w:rsidRPr="005C39F8">
              <w:rPr>
                <w:rFonts w:eastAsiaTheme="majorEastAsia"/>
                <w:b/>
                <w:sz w:val="24"/>
              </w:rPr>
              <w:t>徐延辉</w:t>
            </w:r>
            <w:r w:rsidRPr="005C39F8">
              <w:rPr>
                <w:rFonts w:eastAsiaTheme="majorEastAsia" w:hint="eastAsia"/>
                <w:b/>
                <w:sz w:val="24"/>
              </w:rPr>
              <w:t xml:space="preserve"> </w:t>
            </w:r>
            <w:r w:rsidRPr="005C39F8">
              <w:rPr>
                <w:rFonts w:eastAsiaTheme="majorEastAsia" w:hint="eastAsia"/>
                <w:b/>
                <w:sz w:val="24"/>
              </w:rPr>
              <w:t>厦门大学教授</w:t>
            </w:r>
          </w:p>
        </w:tc>
      </w:tr>
      <w:tr w:rsidR="004A0949" w:rsidRPr="000135C9" w:rsidTr="00A907A7">
        <w:trPr>
          <w:trHeight w:val="468"/>
        </w:trPr>
        <w:tc>
          <w:tcPr>
            <w:tcW w:w="1524" w:type="dxa"/>
            <w:gridSpan w:val="2"/>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10:</w:t>
            </w:r>
            <w:r w:rsidR="008260F1">
              <w:rPr>
                <w:rFonts w:eastAsiaTheme="majorEastAsia" w:hint="eastAsia"/>
                <w:sz w:val="24"/>
              </w:rPr>
              <w:t>15</w:t>
            </w:r>
            <w:r w:rsidRPr="000135C9">
              <w:rPr>
                <w:rFonts w:eastAsiaTheme="majorEastAsia"/>
                <w:sz w:val="24"/>
              </w:rPr>
              <w:t>-10:</w:t>
            </w:r>
            <w:r w:rsidR="008260F1">
              <w:rPr>
                <w:rFonts w:eastAsiaTheme="majorEastAsia" w:hint="eastAsia"/>
                <w:sz w:val="24"/>
              </w:rPr>
              <w:t>35</w:t>
            </w:r>
          </w:p>
        </w:tc>
        <w:tc>
          <w:tcPr>
            <w:tcW w:w="3404" w:type="dxa"/>
            <w:gridSpan w:val="2"/>
          </w:tcPr>
          <w:p w:rsidR="004A0949" w:rsidRPr="000135C9" w:rsidRDefault="004A0949" w:rsidP="00EF661D">
            <w:pPr>
              <w:spacing w:beforeLines="20" w:before="62" w:afterLines="20" w:after="62"/>
              <w:jc w:val="center"/>
              <w:rPr>
                <w:rFonts w:eastAsiaTheme="majorEastAsia"/>
                <w:sz w:val="24"/>
              </w:rPr>
            </w:pPr>
            <w:r w:rsidRPr="00911F1E">
              <w:rPr>
                <w:rFonts w:eastAsiaTheme="majorEastAsia"/>
                <w:sz w:val="24"/>
              </w:rPr>
              <w:t>农民工社会融合主题演讲</w:t>
            </w:r>
            <w:proofErr w:type="gramStart"/>
            <w:r w:rsidRPr="00911F1E">
              <w:rPr>
                <w:rFonts w:eastAsiaTheme="majorEastAsia"/>
                <w:sz w:val="24"/>
              </w:rPr>
              <w:t>一</w:t>
            </w:r>
            <w:proofErr w:type="gramEnd"/>
          </w:p>
        </w:tc>
        <w:tc>
          <w:tcPr>
            <w:tcW w:w="4394" w:type="dxa"/>
          </w:tcPr>
          <w:p w:rsidR="004A0949" w:rsidRPr="000135C9" w:rsidRDefault="004A0949" w:rsidP="00EF661D">
            <w:pPr>
              <w:spacing w:beforeLines="20" w:before="62" w:afterLines="20" w:after="62"/>
              <w:jc w:val="left"/>
              <w:rPr>
                <w:rFonts w:eastAsiaTheme="majorEastAsia"/>
                <w:sz w:val="24"/>
              </w:rPr>
            </w:pPr>
            <w:r>
              <w:rPr>
                <w:rFonts w:eastAsiaTheme="majorEastAsia"/>
                <w:sz w:val="24"/>
              </w:rPr>
              <w:t>杨菊华</w:t>
            </w:r>
            <w:r>
              <w:rPr>
                <w:rFonts w:eastAsiaTheme="majorEastAsia" w:hint="eastAsia"/>
                <w:sz w:val="24"/>
              </w:rPr>
              <w:t xml:space="preserve"> </w:t>
            </w:r>
            <w:r>
              <w:rPr>
                <w:rFonts w:eastAsiaTheme="majorEastAsia" w:hint="eastAsia"/>
                <w:sz w:val="24"/>
              </w:rPr>
              <w:t>中国人民大学教授</w:t>
            </w:r>
          </w:p>
        </w:tc>
      </w:tr>
      <w:tr w:rsidR="004A0949" w:rsidRPr="000135C9" w:rsidTr="00A907A7">
        <w:trPr>
          <w:trHeight w:val="468"/>
        </w:trPr>
        <w:tc>
          <w:tcPr>
            <w:tcW w:w="1524" w:type="dxa"/>
            <w:gridSpan w:val="2"/>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10:</w:t>
            </w:r>
            <w:r w:rsidR="008260F1">
              <w:rPr>
                <w:rFonts w:eastAsiaTheme="majorEastAsia" w:hint="eastAsia"/>
                <w:sz w:val="24"/>
              </w:rPr>
              <w:t>35</w:t>
            </w:r>
            <w:r w:rsidRPr="000135C9">
              <w:rPr>
                <w:rFonts w:eastAsiaTheme="majorEastAsia"/>
                <w:sz w:val="24"/>
              </w:rPr>
              <w:t>-1</w:t>
            </w:r>
            <w:r w:rsidR="008260F1">
              <w:rPr>
                <w:rFonts w:eastAsiaTheme="majorEastAsia" w:hint="eastAsia"/>
                <w:sz w:val="24"/>
              </w:rPr>
              <w:t>0</w:t>
            </w:r>
            <w:r w:rsidRPr="000135C9">
              <w:rPr>
                <w:rFonts w:eastAsiaTheme="majorEastAsia"/>
                <w:sz w:val="24"/>
              </w:rPr>
              <w:t>:</w:t>
            </w:r>
            <w:r w:rsidR="008260F1">
              <w:rPr>
                <w:rFonts w:eastAsiaTheme="majorEastAsia" w:hint="eastAsia"/>
                <w:sz w:val="24"/>
              </w:rPr>
              <w:t>55</w:t>
            </w:r>
          </w:p>
        </w:tc>
        <w:tc>
          <w:tcPr>
            <w:tcW w:w="3404" w:type="dxa"/>
            <w:gridSpan w:val="2"/>
          </w:tcPr>
          <w:p w:rsidR="004A0949" w:rsidRPr="000135C9" w:rsidRDefault="004A0949" w:rsidP="00EF661D">
            <w:pPr>
              <w:spacing w:beforeLines="20" w:before="62" w:afterLines="20" w:after="62"/>
              <w:jc w:val="center"/>
              <w:rPr>
                <w:rFonts w:eastAsiaTheme="majorEastAsia"/>
                <w:sz w:val="24"/>
              </w:rPr>
            </w:pPr>
            <w:r w:rsidRPr="00911F1E">
              <w:rPr>
                <w:rFonts w:eastAsiaTheme="majorEastAsia"/>
                <w:sz w:val="24"/>
              </w:rPr>
              <w:t>农民工社会融合主题演讲二</w:t>
            </w:r>
          </w:p>
        </w:tc>
        <w:tc>
          <w:tcPr>
            <w:tcW w:w="4394" w:type="dxa"/>
          </w:tcPr>
          <w:p w:rsidR="004A0949" w:rsidRPr="000135C9" w:rsidRDefault="004A0949" w:rsidP="00EF661D">
            <w:pPr>
              <w:spacing w:beforeLines="20" w:before="62" w:afterLines="20" w:after="62"/>
              <w:jc w:val="left"/>
              <w:rPr>
                <w:rFonts w:eastAsiaTheme="majorEastAsia"/>
                <w:sz w:val="24"/>
              </w:rPr>
            </w:pPr>
            <w:r>
              <w:rPr>
                <w:rFonts w:eastAsiaTheme="majorEastAsia"/>
                <w:sz w:val="24"/>
              </w:rPr>
              <w:t>石</w:t>
            </w:r>
            <w:r w:rsidR="00704014">
              <w:rPr>
                <w:rFonts w:eastAsiaTheme="majorEastAsia" w:hint="eastAsia"/>
                <w:sz w:val="24"/>
              </w:rPr>
              <w:t xml:space="preserve">  </w:t>
            </w:r>
            <w:r>
              <w:rPr>
                <w:rFonts w:eastAsiaTheme="majorEastAsia"/>
                <w:sz w:val="24"/>
              </w:rPr>
              <w:t>英</w:t>
            </w:r>
            <w:r>
              <w:rPr>
                <w:rFonts w:eastAsiaTheme="majorEastAsia" w:hint="eastAsia"/>
                <w:sz w:val="24"/>
              </w:rPr>
              <w:t xml:space="preserve"> </w:t>
            </w:r>
            <w:r>
              <w:rPr>
                <w:rFonts w:eastAsiaTheme="majorEastAsia" w:hint="eastAsia"/>
                <w:sz w:val="24"/>
              </w:rPr>
              <w:t>陕西省社科院研究员</w:t>
            </w:r>
          </w:p>
        </w:tc>
      </w:tr>
      <w:tr w:rsidR="004A0949" w:rsidRPr="000135C9" w:rsidTr="004A0949">
        <w:trPr>
          <w:trHeight w:val="468"/>
        </w:trPr>
        <w:tc>
          <w:tcPr>
            <w:tcW w:w="9322" w:type="dxa"/>
            <w:gridSpan w:val="5"/>
          </w:tcPr>
          <w:p w:rsidR="004A0949" w:rsidRDefault="004A0949" w:rsidP="00EF661D">
            <w:pPr>
              <w:spacing w:beforeLines="20" w:before="62" w:afterLines="20" w:after="62"/>
              <w:jc w:val="center"/>
              <w:rPr>
                <w:rFonts w:eastAsiaTheme="majorEastAsia" w:hAnsiTheme="majorEastAsia"/>
                <w:b/>
                <w:sz w:val="24"/>
              </w:rPr>
            </w:pPr>
            <w:r w:rsidRPr="000135C9">
              <w:rPr>
                <w:rFonts w:eastAsiaTheme="majorEastAsia" w:hAnsiTheme="majorEastAsia"/>
                <w:b/>
                <w:sz w:val="24"/>
              </w:rPr>
              <w:t>主题</w:t>
            </w:r>
            <w:r>
              <w:rPr>
                <w:rFonts w:eastAsiaTheme="majorEastAsia" w:hAnsiTheme="majorEastAsia" w:hint="eastAsia"/>
                <w:b/>
                <w:sz w:val="24"/>
              </w:rPr>
              <w:t>三</w:t>
            </w:r>
            <w:r w:rsidRPr="000135C9">
              <w:rPr>
                <w:rFonts w:eastAsiaTheme="majorEastAsia"/>
                <w:b/>
                <w:sz w:val="24"/>
              </w:rPr>
              <w:t xml:space="preserve">  </w:t>
            </w:r>
            <w:r w:rsidRPr="000135C9">
              <w:rPr>
                <w:rFonts w:eastAsiaTheme="majorEastAsia" w:hAnsiTheme="majorEastAsia"/>
                <w:b/>
                <w:sz w:val="24"/>
              </w:rPr>
              <w:t>农民工社会融合的政策创新</w:t>
            </w:r>
            <w:r>
              <w:rPr>
                <w:rFonts w:eastAsiaTheme="majorEastAsia" w:hAnsiTheme="majorEastAsia"/>
                <w:b/>
                <w:sz w:val="24"/>
              </w:rPr>
              <w:t>之一</w:t>
            </w:r>
          </w:p>
          <w:p w:rsidR="004A0949" w:rsidRDefault="004A0949" w:rsidP="00EF661D">
            <w:pPr>
              <w:spacing w:beforeLines="20" w:before="62" w:afterLines="20" w:after="62"/>
              <w:jc w:val="center"/>
              <w:rPr>
                <w:rFonts w:eastAsiaTheme="majorEastAsia"/>
                <w:sz w:val="24"/>
              </w:rPr>
            </w:pPr>
            <w:r w:rsidRPr="00CD2F13">
              <w:rPr>
                <w:rFonts w:eastAsiaTheme="majorEastAsia" w:hAnsiTheme="majorEastAsia" w:hint="eastAsia"/>
                <w:b/>
                <w:sz w:val="24"/>
              </w:rPr>
              <w:t>主持人：</w:t>
            </w:r>
            <w:r w:rsidRPr="005C39F8">
              <w:rPr>
                <w:rFonts w:eastAsiaTheme="majorEastAsia"/>
                <w:b/>
                <w:sz w:val="24"/>
              </w:rPr>
              <w:t>徐延辉</w:t>
            </w:r>
            <w:r w:rsidRPr="005C39F8">
              <w:rPr>
                <w:rFonts w:eastAsiaTheme="majorEastAsia" w:hint="eastAsia"/>
                <w:b/>
                <w:sz w:val="24"/>
              </w:rPr>
              <w:t xml:space="preserve"> </w:t>
            </w:r>
            <w:r w:rsidRPr="005C39F8">
              <w:rPr>
                <w:rFonts w:eastAsiaTheme="majorEastAsia" w:hint="eastAsia"/>
                <w:b/>
                <w:sz w:val="24"/>
              </w:rPr>
              <w:t>厦门大学教授</w:t>
            </w:r>
          </w:p>
        </w:tc>
      </w:tr>
      <w:tr w:rsidR="004A0949" w:rsidRPr="000135C9" w:rsidTr="00A907A7">
        <w:trPr>
          <w:trHeight w:val="468"/>
        </w:trPr>
        <w:tc>
          <w:tcPr>
            <w:tcW w:w="1524" w:type="dxa"/>
            <w:gridSpan w:val="2"/>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w:t>
            </w:r>
            <w:r w:rsidR="008260F1">
              <w:rPr>
                <w:rFonts w:eastAsiaTheme="majorEastAsia" w:hint="eastAsia"/>
                <w:sz w:val="24"/>
              </w:rPr>
              <w:t>0</w:t>
            </w:r>
            <w:r w:rsidRPr="000135C9">
              <w:rPr>
                <w:rFonts w:eastAsiaTheme="majorEastAsia"/>
                <w:sz w:val="24"/>
              </w:rPr>
              <w:t>:</w:t>
            </w:r>
            <w:r w:rsidR="008260F1">
              <w:rPr>
                <w:rFonts w:eastAsiaTheme="majorEastAsia" w:hint="eastAsia"/>
                <w:sz w:val="24"/>
              </w:rPr>
              <w:t>55</w:t>
            </w:r>
            <w:r w:rsidRPr="000135C9">
              <w:rPr>
                <w:rFonts w:eastAsiaTheme="majorEastAsia"/>
                <w:sz w:val="24"/>
              </w:rPr>
              <w:t>-11:</w:t>
            </w:r>
            <w:r w:rsidR="008260F1">
              <w:rPr>
                <w:rFonts w:eastAsiaTheme="majorEastAsia" w:hint="eastAsia"/>
                <w:sz w:val="24"/>
              </w:rPr>
              <w:t>15</w:t>
            </w:r>
          </w:p>
        </w:tc>
        <w:tc>
          <w:tcPr>
            <w:tcW w:w="3404" w:type="dxa"/>
            <w:gridSpan w:val="2"/>
          </w:tcPr>
          <w:p w:rsidR="004A0949" w:rsidRPr="000135C9" w:rsidRDefault="004A0949" w:rsidP="00EF661D">
            <w:pPr>
              <w:spacing w:beforeLines="20" w:before="62" w:afterLines="20" w:after="62"/>
              <w:jc w:val="center"/>
              <w:rPr>
                <w:rFonts w:eastAsiaTheme="majorEastAsia"/>
                <w:sz w:val="24"/>
              </w:rPr>
            </w:pPr>
            <w:r w:rsidRPr="00FD710A">
              <w:rPr>
                <w:rFonts w:eastAsiaTheme="majorEastAsia"/>
                <w:sz w:val="24"/>
              </w:rPr>
              <w:t>权</w:t>
            </w:r>
            <w:r>
              <w:rPr>
                <w:rFonts w:eastAsiaTheme="majorEastAsia" w:hint="eastAsia"/>
                <w:sz w:val="24"/>
              </w:rPr>
              <w:t>益</w:t>
            </w:r>
            <w:r w:rsidRPr="00FD710A">
              <w:rPr>
                <w:rFonts w:eastAsiaTheme="majorEastAsia"/>
                <w:sz w:val="24"/>
              </w:rPr>
              <w:t>与保障主题演讲</w:t>
            </w:r>
            <w:proofErr w:type="gramStart"/>
            <w:r w:rsidRPr="00FD710A">
              <w:rPr>
                <w:rFonts w:eastAsiaTheme="majorEastAsia"/>
                <w:sz w:val="24"/>
              </w:rPr>
              <w:t>一</w:t>
            </w:r>
            <w:proofErr w:type="gramEnd"/>
          </w:p>
        </w:tc>
        <w:tc>
          <w:tcPr>
            <w:tcW w:w="4394" w:type="dxa"/>
          </w:tcPr>
          <w:p w:rsidR="004A0949" w:rsidRDefault="004A0949" w:rsidP="00EF661D">
            <w:pPr>
              <w:spacing w:beforeLines="20" w:before="62" w:afterLines="20" w:after="62"/>
              <w:jc w:val="left"/>
              <w:rPr>
                <w:rFonts w:eastAsiaTheme="majorEastAsia"/>
                <w:sz w:val="24"/>
              </w:rPr>
            </w:pPr>
            <w:r>
              <w:rPr>
                <w:rFonts w:eastAsiaTheme="majorEastAsia"/>
                <w:sz w:val="24"/>
              </w:rPr>
              <w:t>张</w:t>
            </w:r>
            <w:r w:rsidR="00704014">
              <w:rPr>
                <w:rFonts w:eastAsiaTheme="majorEastAsia" w:hint="eastAsia"/>
                <w:sz w:val="24"/>
              </w:rPr>
              <w:t xml:space="preserve">  </w:t>
            </w:r>
            <w:r>
              <w:rPr>
                <w:rFonts w:eastAsiaTheme="majorEastAsia"/>
                <w:sz w:val="24"/>
              </w:rPr>
              <w:t>力</w:t>
            </w:r>
            <w:r>
              <w:rPr>
                <w:rFonts w:eastAsiaTheme="majorEastAsia" w:hint="eastAsia"/>
                <w:sz w:val="24"/>
              </w:rPr>
              <w:t xml:space="preserve"> </w:t>
            </w:r>
            <w:r>
              <w:rPr>
                <w:rFonts w:eastAsiaTheme="majorEastAsia" w:hint="eastAsia"/>
                <w:sz w:val="24"/>
              </w:rPr>
              <w:t>复旦大学教授</w:t>
            </w:r>
          </w:p>
        </w:tc>
      </w:tr>
      <w:tr w:rsidR="004A0949" w:rsidRPr="000135C9" w:rsidTr="00A907A7">
        <w:trPr>
          <w:trHeight w:val="468"/>
        </w:trPr>
        <w:tc>
          <w:tcPr>
            <w:tcW w:w="1524" w:type="dxa"/>
            <w:gridSpan w:val="2"/>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11:</w:t>
            </w:r>
            <w:r w:rsidR="008260F1">
              <w:rPr>
                <w:rFonts w:eastAsiaTheme="majorEastAsia" w:hint="eastAsia"/>
                <w:sz w:val="24"/>
              </w:rPr>
              <w:t>15</w:t>
            </w:r>
            <w:r w:rsidRPr="000135C9">
              <w:rPr>
                <w:rFonts w:eastAsiaTheme="majorEastAsia"/>
                <w:sz w:val="24"/>
              </w:rPr>
              <w:t>-11:</w:t>
            </w:r>
            <w:r w:rsidR="008260F1">
              <w:rPr>
                <w:rFonts w:eastAsiaTheme="majorEastAsia" w:hint="eastAsia"/>
                <w:sz w:val="24"/>
              </w:rPr>
              <w:t>35</w:t>
            </w:r>
          </w:p>
        </w:tc>
        <w:tc>
          <w:tcPr>
            <w:tcW w:w="3404" w:type="dxa"/>
            <w:gridSpan w:val="2"/>
          </w:tcPr>
          <w:p w:rsidR="004A0949" w:rsidRPr="000135C9" w:rsidRDefault="004A0949" w:rsidP="00EF661D">
            <w:pPr>
              <w:spacing w:beforeLines="20" w:before="62" w:afterLines="20" w:after="62"/>
              <w:jc w:val="center"/>
              <w:rPr>
                <w:rFonts w:eastAsiaTheme="majorEastAsia"/>
                <w:sz w:val="24"/>
              </w:rPr>
            </w:pPr>
            <w:r>
              <w:rPr>
                <w:rFonts w:eastAsiaTheme="majorEastAsia"/>
                <w:sz w:val="24"/>
              </w:rPr>
              <w:t>权</w:t>
            </w:r>
            <w:r>
              <w:rPr>
                <w:rFonts w:eastAsiaTheme="majorEastAsia" w:hint="eastAsia"/>
                <w:sz w:val="24"/>
              </w:rPr>
              <w:t>益</w:t>
            </w:r>
            <w:r>
              <w:rPr>
                <w:rFonts w:eastAsiaTheme="majorEastAsia"/>
                <w:sz w:val="24"/>
              </w:rPr>
              <w:t>与保障主题演讲二</w:t>
            </w:r>
          </w:p>
        </w:tc>
        <w:tc>
          <w:tcPr>
            <w:tcW w:w="4394" w:type="dxa"/>
          </w:tcPr>
          <w:p w:rsidR="004A0949" w:rsidRPr="000135C9" w:rsidRDefault="004A0949" w:rsidP="00EF661D">
            <w:pPr>
              <w:spacing w:beforeLines="20" w:before="62" w:afterLines="20" w:after="62"/>
              <w:jc w:val="left"/>
              <w:rPr>
                <w:rFonts w:eastAsiaTheme="majorEastAsia"/>
                <w:sz w:val="24"/>
              </w:rPr>
            </w:pPr>
            <w:r>
              <w:rPr>
                <w:rFonts w:eastAsiaTheme="majorEastAsia"/>
                <w:sz w:val="24"/>
              </w:rPr>
              <w:t>周</w:t>
            </w:r>
            <w:r w:rsidR="00704014">
              <w:rPr>
                <w:rFonts w:eastAsiaTheme="majorEastAsia" w:hint="eastAsia"/>
                <w:sz w:val="24"/>
              </w:rPr>
              <w:t xml:space="preserve">  </w:t>
            </w:r>
            <w:proofErr w:type="gramStart"/>
            <w:r>
              <w:rPr>
                <w:rFonts w:eastAsiaTheme="majorEastAsia"/>
                <w:sz w:val="24"/>
              </w:rPr>
              <w:t>滔</w:t>
            </w:r>
            <w:proofErr w:type="gramEnd"/>
            <w:r>
              <w:rPr>
                <w:rFonts w:eastAsiaTheme="majorEastAsia" w:hint="eastAsia"/>
                <w:sz w:val="24"/>
              </w:rPr>
              <w:t xml:space="preserve"> </w:t>
            </w:r>
            <w:r>
              <w:rPr>
                <w:rFonts w:eastAsiaTheme="majorEastAsia" w:hint="eastAsia"/>
                <w:sz w:val="24"/>
              </w:rPr>
              <w:t>重庆大学副教授</w:t>
            </w:r>
          </w:p>
        </w:tc>
      </w:tr>
      <w:tr w:rsidR="004A0949" w:rsidRPr="000135C9" w:rsidTr="00A907A7">
        <w:trPr>
          <w:trHeight w:val="468"/>
        </w:trPr>
        <w:tc>
          <w:tcPr>
            <w:tcW w:w="1524" w:type="dxa"/>
            <w:gridSpan w:val="2"/>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11:</w:t>
            </w:r>
            <w:r w:rsidR="008260F1">
              <w:rPr>
                <w:rFonts w:eastAsiaTheme="majorEastAsia" w:hint="eastAsia"/>
                <w:sz w:val="24"/>
              </w:rPr>
              <w:t>35</w:t>
            </w:r>
            <w:r w:rsidRPr="000135C9">
              <w:rPr>
                <w:rFonts w:eastAsiaTheme="majorEastAsia"/>
                <w:sz w:val="24"/>
              </w:rPr>
              <w:t>-1</w:t>
            </w:r>
            <w:r w:rsidR="008260F1">
              <w:rPr>
                <w:rFonts w:eastAsiaTheme="majorEastAsia" w:hint="eastAsia"/>
                <w:sz w:val="24"/>
              </w:rPr>
              <w:t>1</w:t>
            </w:r>
            <w:r w:rsidRPr="000135C9">
              <w:rPr>
                <w:rFonts w:eastAsiaTheme="majorEastAsia"/>
                <w:sz w:val="24"/>
              </w:rPr>
              <w:t>:</w:t>
            </w:r>
            <w:r w:rsidR="008260F1">
              <w:rPr>
                <w:rFonts w:eastAsiaTheme="majorEastAsia" w:hint="eastAsia"/>
                <w:sz w:val="24"/>
              </w:rPr>
              <w:t>55</w:t>
            </w:r>
          </w:p>
        </w:tc>
        <w:tc>
          <w:tcPr>
            <w:tcW w:w="3404" w:type="dxa"/>
            <w:gridSpan w:val="2"/>
          </w:tcPr>
          <w:p w:rsidR="004A0949" w:rsidRPr="000135C9" w:rsidRDefault="004A0949" w:rsidP="00EF661D">
            <w:pPr>
              <w:spacing w:beforeLines="20" w:before="62" w:afterLines="20" w:after="62"/>
              <w:jc w:val="center"/>
              <w:rPr>
                <w:rFonts w:eastAsiaTheme="majorEastAsia"/>
                <w:sz w:val="24"/>
              </w:rPr>
            </w:pPr>
            <w:r>
              <w:rPr>
                <w:rFonts w:eastAsiaTheme="majorEastAsia"/>
                <w:sz w:val="24"/>
              </w:rPr>
              <w:t>权</w:t>
            </w:r>
            <w:r>
              <w:rPr>
                <w:rFonts w:eastAsiaTheme="majorEastAsia" w:hint="eastAsia"/>
                <w:sz w:val="24"/>
              </w:rPr>
              <w:t>益</w:t>
            </w:r>
            <w:r>
              <w:rPr>
                <w:rFonts w:eastAsiaTheme="majorEastAsia"/>
                <w:sz w:val="24"/>
              </w:rPr>
              <w:t>与保障</w:t>
            </w:r>
            <w:r w:rsidRPr="00911F1E">
              <w:rPr>
                <w:rFonts w:eastAsiaTheme="majorEastAsia"/>
                <w:sz w:val="24"/>
              </w:rPr>
              <w:t>主题演讲</w:t>
            </w:r>
            <w:r w:rsidRPr="00911F1E">
              <w:rPr>
                <w:rFonts w:eastAsiaTheme="majorEastAsia" w:hint="eastAsia"/>
                <w:sz w:val="24"/>
              </w:rPr>
              <w:t>三</w:t>
            </w:r>
          </w:p>
        </w:tc>
        <w:tc>
          <w:tcPr>
            <w:tcW w:w="4394" w:type="dxa"/>
          </w:tcPr>
          <w:p w:rsidR="004A0949" w:rsidRPr="00B94B2D" w:rsidRDefault="0053576D" w:rsidP="00EF661D">
            <w:pPr>
              <w:spacing w:beforeLines="20" w:before="62" w:afterLines="20" w:after="62"/>
              <w:jc w:val="left"/>
              <w:rPr>
                <w:rFonts w:eastAsiaTheme="majorEastAsia"/>
                <w:strike/>
                <w:sz w:val="24"/>
              </w:rPr>
            </w:pPr>
            <w:proofErr w:type="gramStart"/>
            <w:r w:rsidRPr="005E066B">
              <w:rPr>
                <w:rFonts w:eastAsiaTheme="majorEastAsia"/>
                <w:sz w:val="24"/>
              </w:rPr>
              <w:t>雷万鹏</w:t>
            </w:r>
            <w:proofErr w:type="gramEnd"/>
            <w:r w:rsidRPr="005E066B">
              <w:rPr>
                <w:rFonts w:eastAsiaTheme="majorEastAsia" w:hint="eastAsia"/>
                <w:sz w:val="24"/>
              </w:rPr>
              <w:t xml:space="preserve"> </w:t>
            </w:r>
            <w:r w:rsidRPr="005E066B">
              <w:rPr>
                <w:rFonts w:eastAsiaTheme="majorEastAsia" w:hint="eastAsia"/>
                <w:sz w:val="24"/>
              </w:rPr>
              <w:t>华中师范大学</w:t>
            </w:r>
            <w:r w:rsidR="005E066B">
              <w:rPr>
                <w:rFonts w:eastAsiaTheme="majorEastAsia" w:hint="eastAsia"/>
                <w:sz w:val="24"/>
              </w:rPr>
              <w:t>教授</w:t>
            </w:r>
          </w:p>
        </w:tc>
      </w:tr>
      <w:tr w:rsidR="004A0949" w:rsidRPr="000135C9" w:rsidTr="004A0949">
        <w:trPr>
          <w:trHeight w:val="468"/>
        </w:trPr>
        <w:tc>
          <w:tcPr>
            <w:tcW w:w="1524" w:type="dxa"/>
            <w:gridSpan w:val="2"/>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w:t>
            </w:r>
            <w:r w:rsidR="008260F1">
              <w:rPr>
                <w:rFonts w:eastAsiaTheme="majorEastAsia" w:hint="eastAsia"/>
                <w:sz w:val="24"/>
              </w:rPr>
              <w:t>1</w:t>
            </w:r>
            <w:r w:rsidRPr="000135C9">
              <w:rPr>
                <w:rFonts w:eastAsiaTheme="majorEastAsia"/>
                <w:sz w:val="24"/>
              </w:rPr>
              <w:t>:</w:t>
            </w:r>
            <w:r w:rsidR="008260F1">
              <w:rPr>
                <w:rFonts w:eastAsiaTheme="majorEastAsia" w:hint="eastAsia"/>
                <w:sz w:val="24"/>
              </w:rPr>
              <w:t>55</w:t>
            </w:r>
            <w:r w:rsidRPr="000135C9">
              <w:rPr>
                <w:rFonts w:eastAsiaTheme="majorEastAsia"/>
                <w:sz w:val="24"/>
              </w:rPr>
              <w:t>-13:30</w:t>
            </w:r>
          </w:p>
        </w:tc>
        <w:tc>
          <w:tcPr>
            <w:tcW w:w="7798" w:type="dxa"/>
            <w:gridSpan w:val="3"/>
          </w:tcPr>
          <w:p w:rsidR="004A0949" w:rsidRDefault="004A0949" w:rsidP="00EF661D">
            <w:pPr>
              <w:spacing w:beforeLines="20" w:before="62" w:afterLines="20" w:after="62"/>
              <w:jc w:val="center"/>
              <w:rPr>
                <w:rFonts w:eastAsiaTheme="majorEastAsia"/>
                <w:sz w:val="24"/>
              </w:rPr>
            </w:pPr>
            <w:r w:rsidRPr="00911F1E">
              <w:rPr>
                <w:rFonts w:eastAsiaTheme="majorEastAsia"/>
                <w:sz w:val="24"/>
              </w:rPr>
              <w:t>中餐</w:t>
            </w:r>
            <w:r w:rsidR="005E066B">
              <w:rPr>
                <w:rFonts w:eastAsiaTheme="majorEastAsia" w:hint="eastAsia"/>
                <w:sz w:val="24"/>
              </w:rPr>
              <w:t>（</w:t>
            </w:r>
            <w:r w:rsidR="005A478E">
              <w:rPr>
                <w:rFonts w:eastAsiaTheme="majorEastAsia" w:hint="eastAsia"/>
                <w:sz w:val="24"/>
              </w:rPr>
              <w:t>南洋大酒店</w:t>
            </w:r>
            <w:r w:rsidR="005E066B">
              <w:rPr>
                <w:rFonts w:eastAsiaTheme="majorEastAsia"/>
                <w:sz w:val="24"/>
              </w:rPr>
              <w:t>西餐厅</w:t>
            </w:r>
            <w:r w:rsidR="005E066B">
              <w:rPr>
                <w:rFonts w:eastAsiaTheme="majorEastAsia" w:hint="eastAsia"/>
                <w:sz w:val="24"/>
              </w:rPr>
              <w:t>）</w:t>
            </w:r>
          </w:p>
        </w:tc>
      </w:tr>
      <w:tr w:rsidR="004A0949" w:rsidRPr="000135C9" w:rsidTr="004A0949">
        <w:trPr>
          <w:trHeight w:val="468"/>
        </w:trPr>
        <w:tc>
          <w:tcPr>
            <w:tcW w:w="9322" w:type="dxa"/>
            <w:gridSpan w:val="5"/>
          </w:tcPr>
          <w:p w:rsidR="004A0949" w:rsidRDefault="004A0949" w:rsidP="00EF661D">
            <w:pPr>
              <w:spacing w:beforeLines="20" w:before="62" w:afterLines="20" w:after="62"/>
              <w:jc w:val="center"/>
              <w:rPr>
                <w:rFonts w:eastAsiaTheme="majorEastAsia" w:hAnsiTheme="majorEastAsia"/>
                <w:b/>
                <w:sz w:val="24"/>
              </w:rPr>
            </w:pPr>
            <w:r w:rsidRPr="000135C9">
              <w:rPr>
                <w:rFonts w:eastAsiaTheme="majorEastAsia" w:hAnsiTheme="majorEastAsia"/>
                <w:b/>
                <w:sz w:val="24"/>
              </w:rPr>
              <w:lastRenderedPageBreak/>
              <w:t>主题</w:t>
            </w:r>
            <w:r>
              <w:rPr>
                <w:rFonts w:eastAsiaTheme="majorEastAsia" w:hAnsiTheme="majorEastAsia" w:hint="eastAsia"/>
                <w:b/>
                <w:sz w:val="24"/>
              </w:rPr>
              <w:t>三</w:t>
            </w:r>
            <w:r w:rsidRPr="00FD710A">
              <w:rPr>
                <w:rFonts w:eastAsiaTheme="majorEastAsia" w:hAnsiTheme="majorEastAsia"/>
                <w:b/>
                <w:sz w:val="24"/>
              </w:rPr>
              <w:t xml:space="preserve">  </w:t>
            </w:r>
            <w:r w:rsidRPr="000135C9">
              <w:rPr>
                <w:rFonts w:eastAsiaTheme="majorEastAsia" w:hAnsiTheme="majorEastAsia"/>
                <w:b/>
                <w:sz w:val="24"/>
              </w:rPr>
              <w:t>农民工社会融合的政策创新</w:t>
            </w:r>
            <w:r>
              <w:rPr>
                <w:rFonts w:eastAsiaTheme="majorEastAsia" w:hAnsiTheme="majorEastAsia"/>
                <w:b/>
                <w:sz w:val="24"/>
              </w:rPr>
              <w:t>之二</w:t>
            </w:r>
          </w:p>
          <w:p w:rsidR="004A0949" w:rsidRPr="000135C9" w:rsidRDefault="004A0949" w:rsidP="00EF661D">
            <w:pPr>
              <w:spacing w:beforeLines="20" w:before="62" w:afterLines="20" w:after="62"/>
              <w:jc w:val="center"/>
              <w:rPr>
                <w:rFonts w:eastAsiaTheme="majorEastAsia"/>
                <w:b/>
                <w:sz w:val="24"/>
              </w:rPr>
            </w:pPr>
            <w:r w:rsidRPr="000135C9">
              <w:rPr>
                <w:rFonts w:eastAsiaTheme="majorEastAsia" w:hAnsiTheme="majorEastAsia"/>
                <w:b/>
                <w:sz w:val="24"/>
              </w:rPr>
              <w:t>主持人：杨菊华</w:t>
            </w:r>
            <w:r w:rsidRPr="00FD710A">
              <w:rPr>
                <w:rFonts w:eastAsiaTheme="majorEastAsia" w:hAnsiTheme="majorEastAsia"/>
                <w:b/>
                <w:sz w:val="24"/>
              </w:rPr>
              <w:t xml:space="preserve"> </w:t>
            </w:r>
            <w:r w:rsidRPr="000135C9">
              <w:rPr>
                <w:rFonts w:eastAsiaTheme="majorEastAsia" w:hAnsiTheme="majorEastAsia"/>
                <w:b/>
                <w:sz w:val="24"/>
              </w:rPr>
              <w:t>中国人民大学教授</w:t>
            </w:r>
          </w:p>
        </w:tc>
      </w:tr>
      <w:tr w:rsidR="004A0949" w:rsidRPr="000135C9" w:rsidTr="00AF297A">
        <w:trPr>
          <w:trHeight w:val="468"/>
        </w:trPr>
        <w:tc>
          <w:tcPr>
            <w:tcW w:w="1390" w:type="dxa"/>
            <w:vAlign w:val="center"/>
          </w:tcPr>
          <w:p w:rsidR="004A0949" w:rsidRPr="000135C9" w:rsidRDefault="004A0949" w:rsidP="00EF661D">
            <w:pPr>
              <w:spacing w:beforeLines="20" w:before="62" w:afterLines="20" w:after="62"/>
              <w:rPr>
                <w:rFonts w:eastAsiaTheme="majorEastAsia"/>
                <w:sz w:val="24"/>
              </w:rPr>
            </w:pPr>
            <w:r w:rsidRPr="000135C9">
              <w:rPr>
                <w:rFonts w:eastAsiaTheme="majorEastAsia"/>
                <w:sz w:val="24"/>
              </w:rPr>
              <w:t>13:30-13:50</w:t>
            </w:r>
          </w:p>
        </w:tc>
        <w:tc>
          <w:tcPr>
            <w:tcW w:w="3254" w:type="dxa"/>
            <w:gridSpan w:val="2"/>
            <w:vAlign w:val="center"/>
          </w:tcPr>
          <w:p w:rsidR="004A0949" w:rsidRPr="000135C9" w:rsidRDefault="004A0949" w:rsidP="00EF661D">
            <w:pPr>
              <w:spacing w:beforeLines="20" w:before="62" w:afterLines="20" w:after="62"/>
              <w:rPr>
                <w:rFonts w:eastAsiaTheme="majorEastAsia"/>
                <w:sz w:val="24"/>
              </w:rPr>
            </w:pPr>
            <w:r w:rsidRPr="00911F1E">
              <w:rPr>
                <w:rFonts w:eastAsiaTheme="majorEastAsia" w:hint="eastAsia"/>
                <w:sz w:val="24"/>
              </w:rPr>
              <w:t>经济、</w:t>
            </w:r>
            <w:r w:rsidRPr="00911F1E">
              <w:rPr>
                <w:rFonts w:eastAsiaTheme="majorEastAsia"/>
                <w:sz w:val="24"/>
              </w:rPr>
              <w:t>就业与发展主题演讲</w:t>
            </w:r>
            <w:proofErr w:type="gramStart"/>
            <w:r w:rsidRPr="00911F1E">
              <w:rPr>
                <w:rFonts w:eastAsiaTheme="majorEastAsia"/>
                <w:sz w:val="24"/>
              </w:rPr>
              <w:t>一</w:t>
            </w:r>
            <w:proofErr w:type="gramEnd"/>
          </w:p>
        </w:tc>
        <w:tc>
          <w:tcPr>
            <w:tcW w:w="4678" w:type="dxa"/>
            <w:gridSpan w:val="2"/>
          </w:tcPr>
          <w:p w:rsidR="004A0949" w:rsidRDefault="004A0949" w:rsidP="00EF661D">
            <w:pPr>
              <w:spacing w:beforeLines="20" w:before="62" w:afterLines="20" w:after="62"/>
              <w:jc w:val="left"/>
              <w:rPr>
                <w:rFonts w:eastAsiaTheme="majorEastAsia"/>
                <w:sz w:val="24"/>
              </w:rPr>
            </w:pPr>
            <w:r>
              <w:rPr>
                <w:rFonts w:eastAsiaTheme="majorEastAsia"/>
                <w:sz w:val="24"/>
              </w:rPr>
              <w:t>徐延辉</w:t>
            </w:r>
            <w:r>
              <w:rPr>
                <w:rFonts w:eastAsiaTheme="majorEastAsia" w:hint="eastAsia"/>
                <w:sz w:val="24"/>
              </w:rPr>
              <w:t xml:space="preserve"> </w:t>
            </w:r>
            <w:r>
              <w:rPr>
                <w:rFonts w:eastAsiaTheme="majorEastAsia" w:hint="eastAsia"/>
                <w:sz w:val="24"/>
              </w:rPr>
              <w:t>厦门大学教授</w:t>
            </w:r>
          </w:p>
        </w:tc>
      </w:tr>
      <w:tr w:rsidR="004A0949" w:rsidRPr="000135C9" w:rsidTr="00AF297A">
        <w:trPr>
          <w:trHeight w:val="468"/>
        </w:trPr>
        <w:tc>
          <w:tcPr>
            <w:tcW w:w="1390" w:type="dxa"/>
            <w:vAlign w:val="center"/>
          </w:tcPr>
          <w:p w:rsidR="004A0949" w:rsidRPr="000135C9" w:rsidRDefault="004A0949" w:rsidP="00EF661D">
            <w:pPr>
              <w:spacing w:beforeLines="20" w:before="62" w:afterLines="20" w:after="62"/>
              <w:rPr>
                <w:rFonts w:eastAsiaTheme="majorEastAsia"/>
                <w:sz w:val="24"/>
              </w:rPr>
            </w:pPr>
            <w:r w:rsidRPr="000135C9">
              <w:rPr>
                <w:rFonts w:eastAsiaTheme="majorEastAsia"/>
                <w:sz w:val="24"/>
              </w:rPr>
              <w:t>13:50-14:10</w:t>
            </w:r>
          </w:p>
        </w:tc>
        <w:tc>
          <w:tcPr>
            <w:tcW w:w="3254" w:type="dxa"/>
            <w:gridSpan w:val="2"/>
            <w:vAlign w:val="center"/>
          </w:tcPr>
          <w:p w:rsidR="004A0949" w:rsidRPr="00911F1E" w:rsidRDefault="004A0949" w:rsidP="00EF661D">
            <w:pPr>
              <w:spacing w:beforeLines="20" w:before="62" w:afterLines="20" w:after="62"/>
              <w:rPr>
                <w:rFonts w:eastAsiaTheme="majorEastAsia"/>
                <w:sz w:val="24"/>
              </w:rPr>
            </w:pPr>
            <w:r w:rsidRPr="00911F1E">
              <w:rPr>
                <w:rFonts w:eastAsiaTheme="majorEastAsia" w:hint="eastAsia"/>
                <w:sz w:val="24"/>
              </w:rPr>
              <w:t>经济、</w:t>
            </w:r>
            <w:r w:rsidRPr="00911F1E">
              <w:rPr>
                <w:rFonts w:eastAsiaTheme="majorEastAsia"/>
                <w:sz w:val="24"/>
              </w:rPr>
              <w:t>就业与发展主题演讲</w:t>
            </w:r>
            <w:r w:rsidRPr="00911F1E">
              <w:rPr>
                <w:rFonts w:eastAsiaTheme="majorEastAsia" w:hint="eastAsia"/>
                <w:sz w:val="24"/>
              </w:rPr>
              <w:t>二</w:t>
            </w:r>
          </w:p>
        </w:tc>
        <w:tc>
          <w:tcPr>
            <w:tcW w:w="4678" w:type="dxa"/>
            <w:gridSpan w:val="2"/>
          </w:tcPr>
          <w:p w:rsidR="004A0949" w:rsidRPr="000135C9" w:rsidRDefault="004A0949" w:rsidP="00EF661D">
            <w:pPr>
              <w:spacing w:beforeLines="20" w:before="62" w:afterLines="20" w:after="62"/>
              <w:jc w:val="left"/>
              <w:rPr>
                <w:rFonts w:eastAsiaTheme="majorEastAsia"/>
                <w:sz w:val="24"/>
              </w:rPr>
            </w:pPr>
            <w:proofErr w:type="gramStart"/>
            <w:r>
              <w:rPr>
                <w:rFonts w:eastAsiaTheme="majorEastAsia"/>
                <w:sz w:val="24"/>
              </w:rPr>
              <w:t>沈华亮</w:t>
            </w:r>
            <w:proofErr w:type="gramEnd"/>
            <w:r>
              <w:rPr>
                <w:rFonts w:eastAsiaTheme="majorEastAsia" w:hint="eastAsia"/>
                <w:sz w:val="24"/>
              </w:rPr>
              <w:t xml:space="preserve"> </w:t>
            </w:r>
            <w:r w:rsidR="00CE3A3C">
              <w:rPr>
                <w:rFonts w:eastAsiaTheme="majorEastAsia" w:hint="eastAsia"/>
                <w:sz w:val="24"/>
              </w:rPr>
              <w:t>华中科技大学同济医药卫生管理学院特聘教授</w:t>
            </w:r>
          </w:p>
        </w:tc>
      </w:tr>
      <w:tr w:rsidR="004A0949" w:rsidRPr="000135C9" w:rsidTr="004A0949">
        <w:trPr>
          <w:trHeight w:val="468"/>
        </w:trPr>
        <w:tc>
          <w:tcPr>
            <w:tcW w:w="9322" w:type="dxa"/>
            <w:gridSpan w:val="5"/>
          </w:tcPr>
          <w:p w:rsidR="004A0949" w:rsidRPr="00FD710A" w:rsidRDefault="004A0949" w:rsidP="00EF661D">
            <w:pPr>
              <w:spacing w:beforeLines="20" w:before="62" w:afterLines="20" w:after="62"/>
              <w:jc w:val="center"/>
              <w:rPr>
                <w:rFonts w:eastAsiaTheme="majorEastAsia" w:hAnsiTheme="majorEastAsia"/>
                <w:b/>
                <w:sz w:val="24"/>
              </w:rPr>
            </w:pPr>
            <w:r>
              <w:rPr>
                <w:rFonts w:eastAsiaTheme="majorEastAsia" w:hAnsiTheme="majorEastAsia"/>
                <w:b/>
                <w:sz w:val="24"/>
              </w:rPr>
              <w:t>主题四</w:t>
            </w:r>
            <w:r w:rsidRPr="00FD710A">
              <w:rPr>
                <w:rFonts w:eastAsiaTheme="majorEastAsia" w:hAnsiTheme="majorEastAsia"/>
                <w:b/>
                <w:sz w:val="24"/>
              </w:rPr>
              <w:t xml:space="preserve">  </w:t>
            </w:r>
            <w:r w:rsidRPr="000135C9">
              <w:rPr>
                <w:rFonts w:eastAsiaTheme="majorEastAsia" w:hAnsiTheme="majorEastAsia"/>
                <w:b/>
                <w:sz w:val="24"/>
              </w:rPr>
              <w:t>农民工社会融合的政策实践</w:t>
            </w:r>
          </w:p>
          <w:p w:rsidR="004A0949" w:rsidRPr="000135C9" w:rsidRDefault="004A0949" w:rsidP="00EF661D">
            <w:pPr>
              <w:spacing w:beforeLines="20" w:before="62" w:afterLines="20" w:after="62"/>
              <w:jc w:val="center"/>
              <w:rPr>
                <w:rFonts w:eastAsiaTheme="majorEastAsia"/>
                <w:b/>
                <w:sz w:val="24"/>
              </w:rPr>
            </w:pPr>
            <w:r w:rsidRPr="000135C9">
              <w:rPr>
                <w:rFonts w:eastAsiaTheme="majorEastAsia" w:hAnsiTheme="majorEastAsia"/>
                <w:b/>
                <w:sz w:val="24"/>
              </w:rPr>
              <w:t>主持人：</w:t>
            </w:r>
            <w:r w:rsidRPr="00FD710A">
              <w:rPr>
                <w:rFonts w:eastAsiaTheme="majorEastAsia" w:hAnsiTheme="majorEastAsia"/>
                <w:b/>
                <w:sz w:val="24"/>
              </w:rPr>
              <w:t xml:space="preserve"> </w:t>
            </w:r>
            <w:r w:rsidRPr="000135C9">
              <w:rPr>
                <w:rFonts w:eastAsiaTheme="majorEastAsia" w:hAnsiTheme="majorEastAsia"/>
                <w:b/>
                <w:sz w:val="24"/>
              </w:rPr>
              <w:t>陈晓东</w:t>
            </w:r>
            <w:r w:rsidRPr="00FD710A">
              <w:rPr>
                <w:rFonts w:eastAsiaTheme="majorEastAsia" w:hAnsiTheme="majorEastAsia"/>
                <w:b/>
                <w:sz w:val="24"/>
              </w:rPr>
              <w:t xml:space="preserve"> </w:t>
            </w:r>
            <w:r w:rsidRPr="000135C9">
              <w:rPr>
                <w:rFonts w:eastAsiaTheme="majorEastAsia" w:hAnsiTheme="majorEastAsia"/>
                <w:b/>
                <w:sz w:val="24"/>
              </w:rPr>
              <w:t>陕西省</w:t>
            </w:r>
            <w:proofErr w:type="gramStart"/>
            <w:r w:rsidRPr="000135C9">
              <w:rPr>
                <w:rFonts w:eastAsiaTheme="majorEastAsia" w:hAnsiTheme="majorEastAsia"/>
                <w:b/>
                <w:sz w:val="24"/>
              </w:rPr>
              <w:t>人社厅</w:t>
            </w:r>
            <w:proofErr w:type="gramEnd"/>
            <w:r w:rsidRPr="000135C9">
              <w:rPr>
                <w:rFonts w:eastAsiaTheme="majorEastAsia" w:hAnsiTheme="majorEastAsia"/>
                <w:b/>
                <w:sz w:val="24"/>
              </w:rPr>
              <w:t>农民工工作处处长</w:t>
            </w:r>
          </w:p>
        </w:tc>
      </w:tr>
      <w:tr w:rsidR="004A0949" w:rsidRPr="000135C9" w:rsidTr="00AF297A">
        <w:trPr>
          <w:trHeight w:val="468"/>
        </w:trPr>
        <w:tc>
          <w:tcPr>
            <w:tcW w:w="1390" w:type="dxa"/>
            <w:vAlign w:val="center"/>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14:</w:t>
            </w:r>
            <w:r>
              <w:rPr>
                <w:rFonts w:eastAsiaTheme="majorEastAsia" w:hint="eastAsia"/>
                <w:sz w:val="24"/>
              </w:rPr>
              <w:t>10</w:t>
            </w:r>
            <w:r w:rsidRPr="000135C9">
              <w:rPr>
                <w:rFonts w:eastAsiaTheme="majorEastAsia"/>
                <w:sz w:val="24"/>
              </w:rPr>
              <w:t>-15:</w:t>
            </w:r>
            <w:r w:rsidR="00AF297A">
              <w:rPr>
                <w:rFonts w:eastAsiaTheme="majorEastAsia" w:hint="eastAsia"/>
                <w:sz w:val="24"/>
              </w:rPr>
              <w:t>1</w:t>
            </w:r>
            <w:r>
              <w:rPr>
                <w:rFonts w:eastAsiaTheme="majorEastAsia" w:hint="eastAsia"/>
                <w:sz w:val="24"/>
              </w:rPr>
              <w:t>0</w:t>
            </w:r>
          </w:p>
        </w:tc>
        <w:tc>
          <w:tcPr>
            <w:tcW w:w="3254" w:type="dxa"/>
            <w:gridSpan w:val="2"/>
            <w:vAlign w:val="center"/>
          </w:tcPr>
          <w:p w:rsidR="004A0949" w:rsidRPr="000135C9" w:rsidRDefault="004A0949" w:rsidP="00EF661D">
            <w:pPr>
              <w:spacing w:beforeLines="20" w:before="62" w:afterLines="20" w:after="62"/>
              <w:jc w:val="center"/>
              <w:rPr>
                <w:rFonts w:eastAsiaTheme="majorEastAsia"/>
                <w:sz w:val="24"/>
              </w:rPr>
            </w:pPr>
            <w:r w:rsidRPr="00FD710A">
              <w:rPr>
                <w:rFonts w:eastAsiaTheme="majorEastAsia"/>
                <w:sz w:val="24"/>
              </w:rPr>
              <w:t>陕西省级相关部门实践经验与探讨</w:t>
            </w:r>
          </w:p>
        </w:tc>
        <w:tc>
          <w:tcPr>
            <w:tcW w:w="4678" w:type="dxa"/>
            <w:gridSpan w:val="2"/>
          </w:tcPr>
          <w:p w:rsidR="007D1622" w:rsidRDefault="007D1622" w:rsidP="00EF661D">
            <w:pPr>
              <w:spacing w:beforeLines="20" w:before="62" w:afterLines="20" w:after="62"/>
              <w:jc w:val="left"/>
              <w:rPr>
                <w:rFonts w:eastAsiaTheme="majorEastAsia" w:hint="eastAsia"/>
                <w:sz w:val="24"/>
              </w:rPr>
            </w:pPr>
            <w:r w:rsidRPr="00F612DE">
              <w:rPr>
                <w:rFonts w:eastAsiaTheme="majorEastAsia" w:hint="eastAsia"/>
                <w:sz w:val="24"/>
              </w:rPr>
              <w:t>王海波</w:t>
            </w:r>
            <w:r w:rsidR="00A907A7">
              <w:rPr>
                <w:rFonts w:eastAsiaTheme="majorEastAsia" w:hint="eastAsia"/>
                <w:sz w:val="24"/>
              </w:rPr>
              <w:t xml:space="preserve"> </w:t>
            </w:r>
            <w:r w:rsidR="00A907A7">
              <w:rPr>
                <w:rFonts w:eastAsiaTheme="majorEastAsia" w:hint="eastAsia"/>
                <w:sz w:val="24"/>
              </w:rPr>
              <w:t>陕西</w:t>
            </w:r>
            <w:r w:rsidRPr="00F612DE">
              <w:rPr>
                <w:rFonts w:eastAsiaTheme="majorEastAsia" w:hint="eastAsia"/>
                <w:sz w:val="24"/>
              </w:rPr>
              <w:t>省教育厅副厅长</w:t>
            </w:r>
          </w:p>
          <w:p w:rsidR="007D1622" w:rsidRPr="00AD1DDA" w:rsidRDefault="00B01A0E" w:rsidP="00EF661D">
            <w:pPr>
              <w:spacing w:beforeLines="20" w:before="62" w:afterLines="20" w:after="62"/>
              <w:jc w:val="left"/>
              <w:rPr>
                <w:rFonts w:eastAsiaTheme="majorEastAsia"/>
                <w:sz w:val="24"/>
              </w:rPr>
            </w:pPr>
            <w:r w:rsidRPr="00B01A0E">
              <w:rPr>
                <w:rFonts w:eastAsiaTheme="majorEastAsia" w:hint="eastAsia"/>
                <w:sz w:val="24"/>
              </w:rPr>
              <w:t>李玉获</w:t>
            </w:r>
            <w:r w:rsidRPr="00B01A0E">
              <w:rPr>
                <w:rFonts w:eastAsiaTheme="majorEastAsia" w:hint="eastAsia"/>
                <w:sz w:val="24"/>
              </w:rPr>
              <w:t xml:space="preserve">   </w:t>
            </w:r>
            <w:r w:rsidRPr="00B01A0E">
              <w:rPr>
                <w:rFonts w:eastAsiaTheme="majorEastAsia" w:hint="eastAsia"/>
                <w:sz w:val="24"/>
              </w:rPr>
              <w:t>陕西省公安厅治安管理局副局长</w:t>
            </w:r>
          </w:p>
          <w:p w:rsidR="007D1622" w:rsidRPr="00F612DE" w:rsidRDefault="007D1622" w:rsidP="00EF661D">
            <w:pPr>
              <w:spacing w:beforeLines="20" w:before="62" w:afterLines="20" w:after="62"/>
              <w:jc w:val="left"/>
              <w:rPr>
                <w:rFonts w:eastAsiaTheme="majorEastAsia"/>
                <w:sz w:val="24"/>
              </w:rPr>
            </w:pPr>
            <w:proofErr w:type="gramStart"/>
            <w:r w:rsidRPr="00F612DE">
              <w:rPr>
                <w:rFonts w:eastAsiaTheme="majorEastAsia" w:hint="eastAsia"/>
                <w:sz w:val="24"/>
              </w:rPr>
              <w:t>张占学</w:t>
            </w:r>
            <w:proofErr w:type="gramEnd"/>
            <w:r w:rsidR="00A907A7">
              <w:rPr>
                <w:rFonts w:eastAsiaTheme="majorEastAsia" w:hint="eastAsia"/>
                <w:sz w:val="24"/>
              </w:rPr>
              <w:t xml:space="preserve"> </w:t>
            </w:r>
            <w:r w:rsidR="00A907A7">
              <w:rPr>
                <w:rFonts w:eastAsiaTheme="majorEastAsia" w:hint="eastAsia"/>
                <w:sz w:val="24"/>
              </w:rPr>
              <w:t>陕西</w:t>
            </w:r>
            <w:r w:rsidRPr="00F612DE">
              <w:rPr>
                <w:rFonts w:eastAsiaTheme="majorEastAsia" w:hint="eastAsia"/>
                <w:sz w:val="24"/>
              </w:rPr>
              <w:t>省住</w:t>
            </w:r>
            <w:proofErr w:type="gramStart"/>
            <w:r w:rsidRPr="00F612DE">
              <w:rPr>
                <w:rFonts w:eastAsiaTheme="majorEastAsia" w:hint="eastAsia"/>
                <w:sz w:val="24"/>
              </w:rPr>
              <w:t>建厅建管办</w:t>
            </w:r>
            <w:proofErr w:type="gramEnd"/>
            <w:r w:rsidRPr="00F612DE">
              <w:rPr>
                <w:rFonts w:eastAsiaTheme="majorEastAsia" w:hint="eastAsia"/>
                <w:sz w:val="24"/>
              </w:rPr>
              <w:t>副主任</w:t>
            </w:r>
          </w:p>
          <w:p w:rsidR="007D1622" w:rsidRPr="00F612DE" w:rsidRDefault="007D1622" w:rsidP="00EF661D">
            <w:pPr>
              <w:spacing w:beforeLines="20" w:before="62" w:afterLines="20" w:after="62"/>
              <w:jc w:val="left"/>
              <w:rPr>
                <w:rFonts w:eastAsiaTheme="majorEastAsia"/>
                <w:sz w:val="24"/>
              </w:rPr>
            </w:pPr>
            <w:r w:rsidRPr="00F612DE">
              <w:rPr>
                <w:rFonts w:eastAsiaTheme="majorEastAsia" w:hint="eastAsia"/>
                <w:sz w:val="24"/>
              </w:rPr>
              <w:t>李金虎</w:t>
            </w:r>
            <w:r w:rsidR="00A907A7">
              <w:rPr>
                <w:rFonts w:eastAsiaTheme="majorEastAsia" w:hint="eastAsia"/>
                <w:sz w:val="24"/>
              </w:rPr>
              <w:t xml:space="preserve"> </w:t>
            </w:r>
            <w:r w:rsidR="00A907A7">
              <w:rPr>
                <w:rFonts w:eastAsiaTheme="majorEastAsia" w:hint="eastAsia"/>
                <w:sz w:val="24"/>
              </w:rPr>
              <w:t>陕西</w:t>
            </w:r>
            <w:r w:rsidRPr="00F612DE">
              <w:rPr>
                <w:rFonts w:eastAsiaTheme="majorEastAsia" w:hint="eastAsia"/>
                <w:sz w:val="24"/>
              </w:rPr>
              <w:t>省卫计委副巡视员</w:t>
            </w:r>
          </w:p>
          <w:p w:rsidR="004A0949" w:rsidRPr="007D1622" w:rsidRDefault="007D1622" w:rsidP="00EF661D">
            <w:pPr>
              <w:spacing w:beforeLines="20" w:before="62" w:afterLines="20" w:after="62"/>
              <w:jc w:val="left"/>
              <w:rPr>
                <w:rFonts w:eastAsiaTheme="majorEastAsia"/>
                <w:sz w:val="24"/>
              </w:rPr>
            </w:pPr>
            <w:r w:rsidRPr="00F612DE">
              <w:rPr>
                <w:rFonts w:eastAsiaTheme="majorEastAsia" w:hint="eastAsia"/>
                <w:sz w:val="24"/>
              </w:rPr>
              <w:t>孙守平</w:t>
            </w:r>
            <w:r w:rsidR="00A907A7">
              <w:rPr>
                <w:rFonts w:eastAsiaTheme="majorEastAsia" w:hint="eastAsia"/>
                <w:sz w:val="24"/>
              </w:rPr>
              <w:t xml:space="preserve"> </w:t>
            </w:r>
            <w:r w:rsidR="00A907A7">
              <w:rPr>
                <w:rFonts w:eastAsiaTheme="majorEastAsia" w:hint="eastAsia"/>
                <w:sz w:val="24"/>
              </w:rPr>
              <w:t>陕西</w:t>
            </w:r>
            <w:r w:rsidRPr="00F612DE">
              <w:rPr>
                <w:rFonts w:eastAsiaTheme="majorEastAsia" w:hint="eastAsia"/>
                <w:sz w:val="24"/>
              </w:rPr>
              <w:t>省政府研究室副主任</w:t>
            </w:r>
          </w:p>
        </w:tc>
      </w:tr>
      <w:tr w:rsidR="004A0949" w:rsidRPr="000135C9" w:rsidTr="00AF297A">
        <w:trPr>
          <w:trHeight w:val="468"/>
        </w:trPr>
        <w:tc>
          <w:tcPr>
            <w:tcW w:w="1390" w:type="dxa"/>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15:</w:t>
            </w:r>
            <w:r w:rsidR="00AF297A">
              <w:rPr>
                <w:rFonts w:eastAsiaTheme="majorEastAsia" w:hint="eastAsia"/>
                <w:sz w:val="24"/>
              </w:rPr>
              <w:t>1</w:t>
            </w:r>
            <w:r>
              <w:rPr>
                <w:rFonts w:eastAsiaTheme="majorEastAsia" w:hint="eastAsia"/>
                <w:sz w:val="24"/>
              </w:rPr>
              <w:t>0-</w:t>
            </w:r>
            <w:r w:rsidRPr="000135C9">
              <w:rPr>
                <w:rFonts w:eastAsiaTheme="majorEastAsia"/>
                <w:sz w:val="24"/>
              </w:rPr>
              <w:t>15:</w:t>
            </w:r>
            <w:r w:rsidR="00AF297A">
              <w:rPr>
                <w:rFonts w:eastAsiaTheme="majorEastAsia" w:hint="eastAsia"/>
                <w:sz w:val="24"/>
              </w:rPr>
              <w:t>2</w:t>
            </w:r>
            <w:r>
              <w:rPr>
                <w:rFonts w:eastAsiaTheme="majorEastAsia" w:hint="eastAsia"/>
                <w:sz w:val="24"/>
              </w:rPr>
              <w:t>0</w:t>
            </w:r>
          </w:p>
        </w:tc>
        <w:tc>
          <w:tcPr>
            <w:tcW w:w="7932" w:type="dxa"/>
            <w:gridSpan w:val="4"/>
          </w:tcPr>
          <w:p w:rsidR="004A0949" w:rsidRPr="00FD710A" w:rsidRDefault="004A0949" w:rsidP="00EF661D">
            <w:pPr>
              <w:spacing w:beforeLines="20" w:before="62" w:afterLines="20" w:after="62"/>
              <w:jc w:val="center"/>
              <w:rPr>
                <w:rFonts w:eastAsiaTheme="majorEastAsia"/>
                <w:sz w:val="24"/>
              </w:rPr>
            </w:pPr>
            <w:r w:rsidRPr="00FD710A">
              <w:rPr>
                <w:rFonts w:eastAsiaTheme="majorEastAsia"/>
                <w:sz w:val="24"/>
              </w:rPr>
              <w:t>休息</w:t>
            </w:r>
          </w:p>
        </w:tc>
      </w:tr>
      <w:tr w:rsidR="004A0949" w:rsidRPr="0053576D" w:rsidTr="00AF297A">
        <w:trPr>
          <w:trHeight w:val="468"/>
        </w:trPr>
        <w:tc>
          <w:tcPr>
            <w:tcW w:w="1390" w:type="dxa"/>
            <w:vAlign w:val="center"/>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15:</w:t>
            </w:r>
            <w:r w:rsidR="00AF297A">
              <w:rPr>
                <w:rFonts w:eastAsiaTheme="majorEastAsia" w:hint="eastAsia"/>
                <w:sz w:val="24"/>
              </w:rPr>
              <w:t>2</w:t>
            </w:r>
            <w:r>
              <w:rPr>
                <w:rFonts w:eastAsiaTheme="majorEastAsia" w:hint="eastAsia"/>
                <w:sz w:val="24"/>
              </w:rPr>
              <w:t>0-</w:t>
            </w:r>
            <w:r w:rsidRPr="000135C9">
              <w:rPr>
                <w:rFonts w:eastAsiaTheme="majorEastAsia"/>
                <w:sz w:val="24"/>
              </w:rPr>
              <w:t>1</w:t>
            </w:r>
            <w:r>
              <w:rPr>
                <w:rFonts w:eastAsiaTheme="majorEastAsia" w:hint="eastAsia"/>
                <w:sz w:val="24"/>
              </w:rPr>
              <w:t>6</w:t>
            </w:r>
            <w:r w:rsidRPr="000135C9">
              <w:rPr>
                <w:rFonts w:eastAsiaTheme="majorEastAsia"/>
                <w:sz w:val="24"/>
              </w:rPr>
              <w:t>:</w:t>
            </w:r>
            <w:r w:rsidR="00AF297A">
              <w:rPr>
                <w:rFonts w:eastAsiaTheme="majorEastAsia" w:hint="eastAsia"/>
                <w:sz w:val="24"/>
              </w:rPr>
              <w:t>25</w:t>
            </w:r>
          </w:p>
        </w:tc>
        <w:tc>
          <w:tcPr>
            <w:tcW w:w="3254" w:type="dxa"/>
            <w:gridSpan w:val="2"/>
            <w:vAlign w:val="center"/>
          </w:tcPr>
          <w:p w:rsidR="004A0949" w:rsidRPr="000135C9" w:rsidRDefault="004A0949" w:rsidP="00EF661D">
            <w:pPr>
              <w:spacing w:beforeLines="20" w:before="62" w:afterLines="20" w:after="62"/>
              <w:jc w:val="center"/>
              <w:rPr>
                <w:rFonts w:eastAsiaTheme="majorEastAsia"/>
                <w:sz w:val="24"/>
              </w:rPr>
            </w:pPr>
            <w:r w:rsidRPr="00FD710A">
              <w:rPr>
                <w:rFonts w:eastAsiaTheme="majorEastAsia"/>
                <w:sz w:val="24"/>
              </w:rPr>
              <w:t>陕西省各地市与县区政府的实践经验与探讨</w:t>
            </w:r>
          </w:p>
        </w:tc>
        <w:tc>
          <w:tcPr>
            <w:tcW w:w="4678" w:type="dxa"/>
            <w:gridSpan w:val="2"/>
          </w:tcPr>
          <w:p w:rsidR="007D1622" w:rsidRPr="00F612DE" w:rsidRDefault="007D1622" w:rsidP="00EF661D">
            <w:pPr>
              <w:spacing w:beforeLines="20" w:before="62" w:afterLines="20" w:after="62"/>
              <w:ind w:leftChars="-50" w:left="1095" w:rightChars="-100" w:right="-210" w:hangingChars="500" w:hanging="1200"/>
              <w:jc w:val="left"/>
              <w:rPr>
                <w:rFonts w:eastAsiaTheme="majorEastAsia"/>
                <w:sz w:val="24"/>
              </w:rPr>
            </w:pPr>
            <w:r w:rsidRPr="00F612DE">
              <w:rPr>
                <w:rFonts w:eastAsiaTheme="majorEastAsia" w:hint="eastAsia"/>
                <w:sz w:val="24"/>
              </w:rPr>
              <w:t>杨西组</w:t>
            </w:r>
            <w:r>
              <w:rPr>
                <w:rFonts w:eastAsiaTheme="majorEastAsia" w:hint="eastAsia"/>
                <w:sz w:val="24"/>
              </w:rPr>
              <w:t xml:space="preserve"> </w:t>
            </w:r>
            <w:r w:rsidRPr="00AF297A">
              <w:rPr>
                <w:rFonts w:eastAsiaTheme="majorEastAsia" w:hint="eastAsia"/>
                <w:sz w:val="24"/>
              </w:rPr>
              <w:t>西安市</w:t>
            </w:r>
            <w:proofErr w:type="gramStart"/>
            <w:r w:rsidRPr="00AF297A">
              <w:rPr>
                <w:rFonts w:eastAsiaTheme="majorEastAsia" w:hint="eastAsia"/>
                <w:sz w:val="24"/>
              </w:rPr>
              <w:t>人社局</w:t>
            </w:r>
            <w:proofErr w:type="gramEnd"/>
            <w:r w:rsidRPr="00AF297A">
              <w:rPr>
                <w:rFonts w:eastAsiaTheme="majorEastAsia" w:hint="eastAsia"/>
                <w:sz w:val="24"/>
              </w:rPr>
              <w:t>农民工工作处处长</w:t>
            </w:r>
          </w:p>
          <w:p w:rsidR="007D1622" w:rsidRPr="00F612DE" w:rsidRDefault="007D1622" w:rsidP="00EF661D">
            <w:pPr>
              <w:spacing w:beforeLines="20" w:before="62" w:afterLines="20" w:after="62"/>
              <w:ind w:leftChars="-50" w:left="1095" w:rightChars="-100" w:right="-210" w:hangingChars="500" w:hanging="1200"/>
              <w:jc w:val="left"/>
              <w:rPr>
                <w:rFonts w:eastAsiaTheme="majorEastAsia"/>
                <w:sz w:val="24"/>
              </w:rPr>
            </w:pPr>
            <w:r w:rsidRPr="00F612DE">
              <w:rPr>
                <w:rFonts w:eastAsiaTheme="majorEastAsia" w:hint="eastAsia"/>
                <w:sz w:val="24"/>
              </w:rPr>
              <w:t>张</w:t>
            </w:r>
            <w:r w:rsidR="00A907A7">
              <w:rPr>
                <w:rFonts w:eastAsiaTheme="majorEastAsia" w:hint="eastAsia"/>
                <w:sz w:val="24"/>
              </w:rPr>
              <w:t xml:space="preserve">  </w:t>
            </w:r>
            <w:r w:rsidRPr="00F612DE">
              <w:rPr>
                <w:rFonts w:eastAsiaTheme="majorEastAsia" w:hint="eastAsia"/>
                <w:sz w:val="24"/>
              </w:rPr>
              <w:t>秦</w:t>
            </w:r>
            <w:r w:rsidR="00AA3FE3">
              <w:rPr>
                <w:rFonts w:eastAsiaTheme="majorEastAsia" w:hint="eastAsia"/>
                <w:sz w:val="24"/>
              </w:rPr>
              <w:t xml:space="preserve"> </w:t>
            </w:r>
            <w:r w:rsidRPr="00F612DE">
              <w:rPr>
                <w:rFonts w:eastAsiaTheme="majorEastAsia" w:hint="eastAsia"/>
                <w:sz w:val="24"/>
              </w:rPr>
              <w:t>西安市雁塔区副区长</w:t>
            </w:r>
          </w:p>
          <w:p w:rsidR="007D1622" w:rsidRPr="00AF297A" w:rsidRDefault="007D1622" w:rsidP="00EF661D">
            <w:pPr>
              <w:spacing w:beforeLines="20" w:before="62" w:afterLines="20" w:after="62"/>
              <w:ind w:leftChars="-50" w:left="1095" w:rightChars="-100" w:right="-210" w:hangingChars="500" w:hanging="1200"/>
              <w:jc w:val="left"/>
              <w:rPr>
                <w:rFonts w:eastAsiaTheme="majorEastAsia"/>
                <w:sz w:val="24"/>
              </w:rPr>
            </w:pPr>
            <w:r w:rsidRPr="00F612DE">
              <w:rPr>
                <w:rFonts w:eastAsiaTheme="majorEastAsia" w:hint="eastAsia"/>
                <w:sz w:val="24"/>
              </w:rPr>
              <w:t>杨天明</w:t>
            </w:r>
            <w:r>
              <w:rPr>
                <w:rFonts w:eastAsiaTheme="majorEastAsia" w:hint="eastAsia"/>
                <w:sz w:val="24"/>
              </w:rPr>
              <w:t xml:space="preserve"> </w:t>
            </w:r>
            <w:r w:rsidRPr="00AF297A">
              <w:rPr>
                <w:rFonts w:eastAsiaTheme="majorEastAsia" w:hint="eastAsia"/>
                <w:sz w:val="24"/>
              </w:rPr>
              <w:t>宝鸡市农民工办主任市</w:t>
            </w:r>
            <w:proofErr w:type="gramStart"/>
            <w:r w:rsidRPr="00AF297A">
              <w:rPr>
                <w:rFonts w:eastAsiaTheme="majorEastAsia" w:hint="eastAsia"/>
                <w:sz w:val="24"/>
              </w:rPr>
              <w:t>人社局</w:t>
            </w:r>
            <w:proofErr w:type="gramEnd"/>
            <w:r w:rsidRPr="00AF297A">
              <w:rPr>
                <w:rFonts w:eastAsiaTheme="majorEastAsia" w:hint="eastAsia"/>
                <w:sz w:val="24"/>
              </w:rPr>
              <w:t>副局长</w:t>
            </w:r>
          </w:p>
          <w:p w:rsidR="007D1622" w:rsidRPr="00AF297A" w:rsidRDefault="007D1622" w:rsidP="00EF661D">
            <w:pPr>
              <w:spacing w:beforeLines="20" w:before="62" w:afterLines="20" w:after="62"/>
              <w:ind w:leftChars="-50" w:left="1095" w:rightChars="-100" w:right="-210" w:hangingChars="500" w:hanging="1200"/>
              <w:jc w:val="left"/>
              <w:rPr>
                <w:rFonts w:eastAsiaTheme="majorEastAsia"/>
                <w:sz w:val="24"/>
              </w:rPr>
            </w:pPr>
            <w:proofErr w:type="gramStart"/>
            <w:r w:rsidRPr="00F612DE">
              <w:rPr>
                <w:rFonts w:eastAsiaTheme="majorEastAsia" w:hint="eastAsia"/>
                <w:sz w:val="24"/>
              </w:rPr>
              <w:t>武俊兴</w:t>
            </w:r>
            <w:proofErr w:type="gramEnd"/>
            <w:r>
              <w:rPr>
                <w:rFonts w:eastAsiaTheme="majorEastAsia" w:hint="eastAsia"/>
                <w:sz w:val="24"/>
              </w:rPr>
              <w:t xml:space="preserve"> </w:t>
            </w:r>
            <w:r w:rsidRPr="00AF297A">
              <w:rPr>
                <w:rFonts w:eastAsiaTheme="majorEastAsia" w:hint="eastAsia"/>
                <w:sz w:val="24"/>
              </w:rPr>
              <w:t>渭南市农民工办主任市</w:t>
            </w:r>
            <w:proofErr w:type="gramStart"/>
            <w:r w:rsidRPr="00AF297A">
              <w:rPr>
                <w:rFonts w:eastAsiaTheme="majorEastAsia" w:hint="eastAsia"/>
                <w:sz w:val="24"/>
              </w:rPr>
              <w:t>人社局</w:t>
            </w:r>
            <w:proofErr w:type="gramEnd"/>
            <w:r w:rsidRPr="00AF297A">
              <w:rPr>
                <w:rFonts w:eastAsiaTheme="majorEastAsia" w:hint="eastAsia"/>
                <w:sz w:val="24"/>
              </w:rPr>
              <w:t>副局长</w:t>
            </w:r>
          </w:p>
          <w:p w:rsidR="007D1622" w:rsidRPr="00F612DE" w:rsidRDefault="007D1622" w:rsidP="00EF661D">
            <w:pPr>
              <w:spacing w:beforeLines="20" w:before="62" w:afterLines="20" w:after="62"/>
              <w:ind w:leftChars="-50" w:left="1095" w:rightChars="-100" w:right="-210" w:hangingChars="500" w:hanging="1200"/>
              <w:jc w:val="left"/>
              <w:rPr>
                <w:rFonts w:eastAsiaTheme="majorEastAsia"/>
                <w:sz w:val="24"/>
              </w:rPr>
            </w:pPr>
            <w:proofErr w:type="gramStart"/>
            <w:r w:rsidRPr="00F612DE">
              <w:rPr>
                <w:rFonts w:eastAsiaTheme="majorEastAsia" w:hint="eastAsia"/>
                <w:sz w:val="24"/>
              </w:rPr>
              <w:t>李锦保</w:t>
            </w:r>
            <w:proofErr w:type="gramEnd"/>
            <w:r>
              <w:rPr>
                <w:rFonts w:eastAsiaTheme="majorEastAsia" w:hint="eastAsia"/>
                <w:sz w:val="24"/>
              </w:rPr>
              <w:t xml:space="preserve"> </w:t>
            </w:r>
            <w:r w:rsidRPr="00F612DE">
              <w:rPr>
                <w:rFonts w:eastAsiaTheme="majorEastAsia" w:hint="eastAsia"/>
                <w:sz w:val="24"/>
              </w:rPr>
              <w:t>延安市人社局副局长</w:t>
            </w:r>
          </w:p>
          <w:p w:rsidR="007D1622" w:rsidRPr="00AF297A" w:rsidRDefault="007D1622" w:rsidP="00EF661D">
            <w:pPr>
              <w:spacing w:beforeLines="20" w:before="62" w:afterLines="20" w:after="62"/>
              <w:ind w:leftChars="-50" w:left="1095" w:rightChars="-100" w:right="-210" w:hangingChars="500" w:hanging="1200"/>
              <w:jc w:val="left"/>
              <w:rPr>
                <w:rFonts w:eastAsiaTheme="majorEastAsia"/>
                <w:sz w:val="24"/>
              </w:rPr>
            </w:pPr>
            <w:proofErr w:type="gramStart"/>
            <w:r w:rsidRPr="00F612DE">
              <w:rPr>
                <w:rFonts w:eastAsiaTheme="majorEastAsia" w:hint="eastAsia"/>
                <w:sz w:val="24"/>
              </w:rPr>
              <w:t>周育伦</w:t>
            </w:r>
            <w:proofErr w:type="gramEnd"/>
            <w:r>
              <w:rPr>
                <w:rFonts w:eastAsiaTheme="majorEastAsia" w:hint="eastAsia"/>
                <w:sz w:val="24"/>
              </w:rPr>
              <w:t xml:space="preserve"> </w:t>
            </w:r>
            <w:r w:rsidRPr="00AF297A">
              <w:rPr>
                <w:rFonts w:eastAsiaTheme="majorEastAsia" w:hint="eastAsia"/>
                <w:sz w:val="24"/>
              </w:rPr>
              <w:t>安康市农民工办主任市</w:t>
            </w:r>
            <w:proofErr w:type="gramStart"/>
            <w:r w:rsidRPr="00AF297A">
              <w:rPr>
                <w:rFonts w:eastAsiaTheme="majorEastAsia" w:hint="eastAsia"/>
                <w:sz w:val="24"/>
              </w:rPr>
              <w:t>人社局</w:t>
            </w:r>
            <w:proofErr w:type="gramEnd"/>
            <w:r w:rsidRPr="00AF297A">
              <w:rPr>
                <w:rFonts w:eastAsiaTheme="majorEastAsia" w:hint="eastAsia"/>
                <w:sz w:val="24"/>
              </w:rPr>
              <w:t>副局长</w:t>
            </w:r>
          </w:p>
          <w:p w:rsidR="007D1622" w:rsidRDefault="007D1622" w:rsidP="00EF661D">
            <w:pPr>
              <w:spacing w:beforeLines="20" w:before="62" w:afterLines="20" w:after="62"/>
              <w:ind w:leftChars="-50" w:left="1095" w:rightChars="-100" w:right="-210" w:hangingChars="500" w:hanging="1200"/>
              <w:jc w:val="left"/>
              <w:rPr>
                <w:rFonts w:eastAsiaTheme="majorEastAsia"/>
                <w:sz w:val="24"/>
              </w:rPr>
            </w:pPr>
            <w:r w:rsidRPr="00F612DE">
              <w:rPr>
                <w:rFonts w:eastAsiaTheme="majorEastAsia" w:hint="eastAsia"/>
                <w:sz w:val="24"/>
              </w:rPr>
              <w:t>郑青峰</w:t>
            </w:r>
            <w:r>
              <w:rPr>
                <w:rFonts w:eastAsiaTheme="majorEastAsia" w:hint="eastAsia"/>
                <w:sz w:val="24"/>
              </w:rPr>
              <w:t xml:space="preserve"> </w:t>
            </w:r>
            <w:r w:rsidRPr="00F612DE">
              <w:rPr>
                <w:rFonts w:eastAsiaTheme="majorEastAsia" w:hint="eastAsia"/>
                <w:sz w:val="24"/>
              </w:rPr>
              <w:t>安康市恒口示范区恒口镇镇长</w:t>
            </w:r>
          </w:p>
          <w:p w:rsidR="004A0949" w:rsidRPr="000135C9" w:rsidRDefault="007D1622" w:rsidP="00EF661D">
            <w:pPr>
              <w:spacing w:beforeLines="20" w:before="62" w:afterLines="20" w:after="62"/>
              <w:ind w:leftChars="-50" w:left="1095" w:rightChars="-100" w:right="-210" w:hangingChars="500" w:hanging="1200"/>
              <w:rPr>
                <w:rFonts w:eastAsiaTheme="majorEastAsia"/>
                <w:sz w:val="24"/>
              </w:rPr>
            </w:pPr>
            <w:r w:rsidRPr="00F612DE">
              <w:rPr>
                <w:rFonts w:eastAsiaTheme="majorEastAsia" w:hint="eastAsia"/>
                <w:sz w:val="24"/>
              </w:rPr>
              <w:t>卢向花</w:t>
            </w:r>
            <w:r w:rsidR="00A907A7">
              <w:rPr>
                <w:rFonts w:eastAsiaTheme="majorEastAsia" w:hint="eastAsia"/>
                <w:sz w:val="24"/>
              </w:rPr>
              <w:t xml:space="preserve"> </w:t>
            </w:r>
            <w:r w:rsidRPr="00AF297A">
              <w:rPr>
                <w:rFonts w:eastAsiaTheme="majorEastAsia" w:hint="eastAsia"/>
                <w:sz w:val="24"/>
              </w:rPr>
              <w:t>西咸新区</w:t>
            </w:r>
            <w:proofErr w:type="gramStart"/>
            <w:r w:rsidRPr="00AF297A">
              <w:rPr>
                <w:rFonts w:eastAsiaTheme="majorEastAsia" w:hint="eastAsia"/>
                <w:sz w:val="24"/>
              </w:rPr>
              <w:t>人社局</w:t>
            </w:r>
            <w:proofErr w:type="gramEnd"/>
            <w:r w:rsidRPr="00AF297A">
              <w:rPr>
                <w:rFonts w:eastAsiaTheme="majorEastAsia" w:hint="eastAsia"/>
                <w:sz w:val="24"/>
              </w:rPr>
              <w:t>社保中心副主任</w:t>
            </w:r>
          </w:p>
        </w:tc>
      </w:tr>
      <w:tr w:rsidR="004A0949" w:rsidRPr="000135C9" w:rsidTr="00AF297A">
        <w:trPr>
          <w:trHeight w:val="468"/>
        </w:trPr>
        <w:tc>
          <w:tcPr>
            <w:tcW w:w="1390" w:type="dxa"/>
            <w:vAlign w:val="center"/>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16:</w:t>
            </w:r>
            <w:r w:rsidR="00AF297A">
              <w:rPr>
                <w:rFonts w:eastAsiaTheme="majorEastAsia" w:hint="eastAsia"/>
                <w:sz w:val="24"/>
              </w:rPr>
              <w:t>25</w:t>
            </w:r>
            <w:r w:rsidRPr="000135C9">
              <w:rPr>
                <w:rFonts w:eastAsiaTheme="majorEastAsia"/>
                <w:sz w:val="24"/>
              </w:rPr>
              <w:t>-1</w:t>
            </w:r>
            <w:r w:rsidR="00AF297A">
              <w:rPr>
                <w:rFonts w:eastAsiaTheme="majorEastAsia" w:hint="eastAsia"/>
                <w:sz w:val="24"/>
              </w:rPr>
              <w:t>6</w:t>
            </w:r>
            <w:r w:rsidRPr="000135C9">
              <w:rPr>
                <w:rFonts w:eastAsiaTheme="majorEastAsia"/>
                <w:sz w:val="24"/>
              </w:rPr>
              <w:t>:</w:t>
            </w:r>
            <w:r w:rsidR="00AF297A">
              <w:rPr>
                <w:rFonts w:eastAsiaTheme="majorEastAsia" w:hint="eastAsia"/>
                <w:sz w:val="24"/>
              </w:rPr>
              <w:t>55</w:t>
            </w:r>
          </w:p>
        </w:tc>
        <w:tc>
          <w:tcPr>
            <w:tcW w:w="7932" w:type="dxa"/>
            <w:gridSpan w:val="4"/>
          </w:tcPr>
          <w:p w:rsidR="00D24B26" w:rsidRDefault="00D24B26" w:rsidP="00EF661D">
            <w:pPr>
              <w:spacing w:beforeLines="20" w:before="62" w:afterLines="20" w:after="62"/>
              <w:jc w:val="center"/>
              <w:rPr>
                <w:rFonts w:eastAsiaTheme="majorEastAsia" w:hAnsiTheme="majorEastAsia"/>
                <w:b/>
                <w:sz w:val="24"/>
              </w:rPr>
            </w:pPr>
            <w:r>
              <w:rPr>
                <w:rFonts w:eastAsiaTheme="majorEastAsia" w:hAnsiTheme="majorEastAsia"/>
                <w:b/>
                <w:sz w:val="24"/>
              </w:rPr>
              <w:t>开放式讨论</w:t>
            </w:r>
            <w:r w:rsidR="00B25183" w:rsidRPr="00B25183">
              <w:rPr>
                <w:rFonts w:eastAsiaTheme="majorEastAsia" w:hAnsiTheme="majorEastAsia" w:hint="eastAsia"/>
                <w:b/>
                <w:sz w:val="24"/>
              </w:rPr>
              <w:t>陕西省农民工社会融合评估方案</w:t>
            </w:r>
          </w:p>
          <w:p w:rsidR="00D24B26" w:rsidRPr="00FD710A" w:rsidRDefault="00D24B26" w:rsidP="00EF661D">
            <w:pPr>
              <w:spacing w:beforeLines="20" w:before="62" w:afterLines="20" w:after="62"/>
              <w:ind w:left="2715" w:hangingChars="1127" w:hanging="2715"/>
              <w:jc w:val="center"/>
              <w:rPr>
                <w:rFonts w:eastAsiaTheme="majorEastAsia"/>
                <w:sz w:val="24"/>
              </w:rPr>
            </w:pPr>
            <w:r w:rsidRPr="000135C9">
              <w:rPr>
                <w:rFonts w:eastAsiaTheme="majorEastAsia" w:hAnsiTheme="majorEastAsia"/>
                <w:b/>
                <w:sz w:val="24"/>
              </w:rPr>
              <w:t>主持人：</w:t>
            </w:r>
            <w:r>
              <w:rPr>
                <w:rFonts w:eastAsiaTheme="majorEastAsia" w:hAnsiTheme="majorEastAsia"/>
                <w:b/>
                <w:sz w:val="24"/>
              </w:rPr>
              <w:t>李树茁</w:t>
            </w:r>
            <w:r w:rsidR="007C3366">
              <w:rPr>
                <w:rFonts w:eastAsiaTheme="majorEastAsia" w:hAnsiTheme="majorEastAsia" w:hint="eastAsia"/>
                <w:b/>
                <w:sz w:val="24"/>
              </w:rPr>
              <w:t xml:space="preserve"> </w:t>
            </w:r>
            <w:r w:rsidR="009A1F43">
              <w:rPr>
                <w:rFonts w:eastAsiaTheme="majorEastAsia" w:hAnsiTheme="majorEastAsia" w:hint="eastAsia"/>
                <w:b/>
                <w:sz w:val="24"/>
              </w:rPr>
              <w:t>西安交通大学教授</w:t>
            </w:r>
          </w:p>
        </w:tc>
      </w:tr>
      <w:tr w:rsidR="004A0949" w:rsidRPr="000135C9" w:rsidTr="00AF297A">
        <w:trPr>
          <w:trHeight w:val="468"/>
        </w:trPr>
        <w:tc>
          <w:tcPr>
            <w:tcW w:w="1390" w:type="dxa"/>
            <w:vAlign w:val="center"/>
          </w:tcPr>
          <w:p w:rsidR="004A0949" w:rsidRPr="000135C9" w:rsidRDefault="004A0949" w:rsidP="00EF661D">
            <w:pPr>
              <w:spacing w:beforeLines="20" w:before="62" w:afterLines="20" w:after="62"/>
              <w:jc w:val="center"/>
              <w:rPr>
                <w:rFonts w:eastAsiaTheme="majorEastAsia"/>
                <w:sz w:val="24"/>
              </w:rPr>
            </w:pPr>
            <w:r w:rsidRPr="000135C9">
              <w:rPr>
                <w:rFonts w:eastAsiaTheme="majorEastAsia"/>
                <w:sz w:val="24"/>
              </w:rPr>
              <w:t>1</w:t>
            </w:r>
            <w:r w:rsidR="00AF297A">
              <w:rPr>
                <w:rFonts w:eastAsiaTheme="majorEastAsia" w:hint="eastAsia"/>
                <w:sz w:val="24"/>
              </w:rPr>
              <w:t>6</w:t>
            </w:r>
            <w:r w:rsidRPr="000135C9">
              <w:rPr>
                <w:rFonts w:eastAsiaTheme="majorEastAsia"/>
                <w:sz w:val="24"/>
              </w:rPr>
              <w:t>:</w:t>
            </w:r>
            <w:r w:rsidR="00AF297A">
              <w:rPr>
                <w:rFonts w:eastAsiaTheme="majorEastAsia" w:hint="eastAsia"/>
                <w:sz w:val="24"/>
              </w:rPr>
              <w:t>55</w:t>
            </w:r>
            <w:r>
              <w:rPr>
                <w:rFonts w:eastAsiaTheme="majorEastAsia" w:hint="eastAsia"/>
                <w:sz w:val="24"/>
              </w:rPr>
              <w:t>-</w:t>
            </w:r>
            <w:r w:rsidRPr="000135C9">
              <w:rPr>
                <w:rFonts w:eastAsiaTheme="majorEastAsia"/>
                <w:sz w:val="24"/>
              </w:rPr>
              <w:t>1</w:t>
            </w:r>
            <w:r>
              <w:rPr>
                <w:rFonts w:eastAsiaTheme="majorEastAsia" w:hint="eastAsia"/>
                <w:sz w:val="24"/>
              </w:rPr>
              <w:t>7</w:t>
            </w:r>
            <w:r w:rsidRPr="000135C9">
              <w:rPr>
                <w:rFonts w:eastAsiaTheme="majorEastAsia"/>
                <w:sz w:val="24"/>
              </w:rPr>
              <w:t>:</w:t>
            </w:r>
            <w:r w:rsidR="00AF297A">
              <w:rPr>
                <w:rFonts w:eastAsiaTheme="majorEastAsia" w:hint="eastAsia"/>
                <w:sz w:val="24"/>
              </w:rPr>
              <w:t>0</w:t>
            </w:r>
            <w:r>
              <w:rPr>
                <w:rFonts w:eastAsiaTheme="majorEastAsia" w:hint="eastAsia"/>
                <w:sz w:val="24"/>
              </w:rPr>
              <w:t>0</w:t>
            </w:r>
          </w:p>
        </w:tc>
        <w:tc>
          <w:tcPr>
            <w:tcW w:w="3254" w:type="dxa"/>
            <w:gridSpan w:val="2"/>
            <w:vAlign w:val="center"/>
          </w:tcPr>
          <w:p w:rsidR="004A0949" w:rsidRPr="00D24B26" w:rsidRDefault="004A0949" w:rsidP="00EF661D">
            <w:pPr>
              <w:spacing w:beforeLines="20" w:before="62" w:afterLines="20" w:after="62"/>
              <w:jc w:val="center"/>
              <w:rPr>
                <w:rFonts w:eastAsiaTheme="majorEastAsia"/>
                <w:b/>
                <w:sz w:val="24"/>
              </w:rPr>
            </w:pPr>
            <w:r w:rsidRPr="00D24B26">
              <w:rPr>
                <w:rFonts w:eastAsiaTheme="majorEastAsia"/>
                <w:b/>
                <w:sz w:val="24"/>
              </w:rPr>
              <w:t>总</w:t>
            </w:r>
            <w:r w:rsidR="008260F1">
              <w:rPr>
                <w:rFonts w:eastAsiaTheme="majorEastAsia" w:hint="eastAsia"/>
                <w:b/>
                <w:sz w:val="24"/>
              </w:rPr>
              <w:t xml:space="preserve">  </w:t>
            </w:r>
            <w:r w:rsidRPr="00D24B26">
              <w:rPr>
                <w:rFonts w:eastAsiaTheme="majorEastAsia"/>
                <w:b/>
                <w:sz w:val="24"/>
              </w:rPr>
              <w:t>结</w:t>
            </w:r>
          </w:p>
        </w:tc>
        <w:tc>
          <w:tcPr>
            <w:tcW w:w="4678" w:type="dxa"/>
            <w:gridSpan w:val="2"/>
          </w:tcPr>
          <w:p w:rsidR="004A0949" w:rsidRPr="00FD710A" w:rsidRDefault="00D24B26" w:rsidP="00EF661D">
            <w:pPr>
              <w:spacing w:beforeLines="20" w:before="62" w:afterLines="20" w:after="62"/>
              <w:jc w:val="center"/>
              <w:rPr>
                <w:rFonts w:eastAsiaTheme="majorEastAsia"/>
                <w:sz w:val="24"/>
              </w:rPr>
            </w:pPr>
            <w:r w:rsidRPr="00D24B26">
              <w:rPr>
                <w:rFonts w:eastAsiaTheme="majorEastAsia" w:hint="eastAsia"/>
                <w:b/>
                <w:sz w:val="24"/>
              </w:rPr>
              <w:t>李树茁</w:t>
            </w:r>
            <w:r w:rsidR="009A1F43">
              <w:rPr>
                <w:rFonts w:eastAsiaTheme="majorEastAsia" w:hint="eastAsia"/>
                <w:b/>
                <w:sz w:val="24"/>
              </w:rPr>
              <w:t xml:space="preserve"> </w:t>
            </w:r>
            <w:r w:rsidRPr="00D24B26">
              <w:rPr>
                <w:rFonts w:eastAsiaTheme="majorEastAsia" w:hAnsiTheme="majorEastAsia" w:hint="eastAsia"/>
                <w:b/>
                <w:sz w:val="24"/>
              </w:rPr>
              <w:t>社会政策与社会治理协同创新研究中心首席专家</w:t>
            </w:r>
          </w:p>
        </w:tc>
      </w:tr>
      <w:tr w:rsidR="005A478E" w:rsidRPr="000135C9" w:rsidTr="00CA7718">
        <w:trPr>
          <w:trHeight w:val="468"/>
        </w:trPr>
        <w:tc>
          <w:tcPr>
            <w:tcW w:w="1390" w:type="dxa"/>
            <w:vAlign w:val="center"/>
          </w:tcPr>
          <w:p w:rsidR="005A478E" w:rsidRPr="000135C9" w:rsidRDefault="005A478E" w:rsidP="00EF661D">
            <w:pPr>
              <w:spacing w:beforeLines="20" w:before="62" w:afterLines="20" w:after="62"/>
              <w:jc w:val="center"/>
              <w:rPr>
                <w:rFonts w:eastAsiaTheme="majorEastAsia"/>
                <w:sz w:val="24"/>
              </w:rPr>
            </w:pPr>
            <w:bookmarkStart w:id="0" w:name="_GoBack"/>
            <w:r>
              <w:rPr>
                <w:rFonts w:eastAsiaTheme="majorEastAsia" w:hint="eastAsia"/>
                <w:sz w:val="24"/>
              </w:rPr>
              <w:t>18:00</w:t>
            </w:r>
          </w:p>
        </w:tc>
        <w:tc>
          <w:tcPr>
            <w:tcW w:w="7932" w:type="dxa"/>
            <w:gridSpan w:val="4"/>
            <w:vAlign w:val="center"/>
          </w:tcPr>
          <w:p w:rsidR="005A478E" w:rsidRPr="00541A8F" w:rsidRDefault="005A478E" w:rsidP="00EF661D">
            <w:pPr>
              <w:spacing w:beforeLines="20" w:before="62" w:afterLines="20" w:after="62"/>
              <w:jc w:val="center"/>
              <w:rPr>
                <w:rFonts w:eastAsiaTheme="majorEastAsia"/>
                <w:sz w:val="24"/>
              </w:rPr>
            </w:pPr>
            <w:r w:rsidRPr="00541A8F">
              <w:rPr>
                <w:rFonts w:eastAsiaTheme="majorEastAsia" w:hint="eastAsia"/>
                <w:sz w:val="24"/>
              </w:rPr>
              <w:t>晚餐（南洋大酒店</w:t>
            </w:r>
            <w:r w:rsidRPr="00541A8F">
              <w:rPr>
                <w:rFonts w:eastAsiaTheme="majorEastAsia" w:hint="eastAsia"/>
                <w:sz w:val="24"/>
              </w:rPr>
              <w:t>AB</w:t>
            </w:r>
            <w:r w:rsidRPr="00541A8F">
              <w:rPr>
                <w:rFonts w:eastAsiaTheme="majorEastAsia" w:hint="eastAsia"/>
                <w:sz w:val="24"/>
              </w:rPr>
              <w:t>包）</w:t>
            </w:r>
          </w:p>
        </w:tc>
      </w:tr>
      <w:bookmarkEnd w:id="0"/>
    </w:tbl>
    <w:p w:rsidR="005C39F8" w:rsidRDefault="005C39F8" w:rsidP="00DE495C">
      <w:pPr>
        <w:rPr>
          <w:rFonts w:ascii="仿宋_GB2312" w:eastAsia="仿宋_GB2312"/>
          <w:sz w:val="32"/>
          <w:szCs w:val="32"/>
        </w:rPr>
      </w:pPr>
    </w:p>
    <w:p w:rsidR="005C39F8" w:rsidRPr="005A478E" w:rsidRDefault="005C39F8" w:rsidP="00710D99">
      <w:pPr>
        <w:rPr>
          <w:rFonts w:ascii="仿宋_GB2312" w:eastAsia="仿宋_GB2312"/>
          <w:sz w:val="32"/>
          <w:szCs w:val="32"/>
        </w:rPr>
      </w:pPr>
    </w:p>
    <w:sectPr w:rsidR="005C39F8" w:rsidRPr="005A478E" w:rsidSect="007E4AE6">
      <w:footerReference w:type="default" r:id="rId8"/>
      <w:footerReference w:type="first" r:id="rId9"/>
      <w:pgSz w:w="11906" w:h="16838"/>
      <w:pgMar w:top="1758" w:right="1531" w:bottom="164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3B" w:rsidRDefault="00BB773B" w:rsidP="007F0D12">
      <w:r>
        <w:separator/>
      </w:r>
    </w:p>
  </w:endnote>
  <w:endnote w:type="continuationSeparator" w:id="0">
    <w:p w:rsidR="00BB773B" w:rsidRDefault="00BB773B" w:rsidP="007F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1659108018"/>
      <w:docPartObj>
        <w:docPartGallery w:val="Page Numbers (Bottom of Page)"/>
        <w:docPartUnique/>
      </w:docPartObj>
    </w:sdtPr>
    <w:sdtEndPr/>
    <w:sdtContent>
      <w:p w:rsidR="00710D99" w:rsidRPr="00710D99" w:rsidRDefault="000700ED">
        <w:pPr>
          <w:pStyle w:val="a5"/>
          <w:jc w:val="center"/>
          <w:rPr>
            <w:sz w:val="21"/>
            <w:szCs w:val="21"/>
          </w:rPr>
        </w:pPr>
        <w:r w:rsidRPr="00710D99">
          <w:rPr>
            <w:sz w:val="21"/>
            <w:szCs w:val="21"/>
          </w:rPr>
          <w:fldChar w:fldCharType="begin"/>
        </w:r>
        <w:r w:rsidR="00710D99" w:rsidRPr="00710D99">
          <w:rPr>
            <w:sz w:val="21"/>
            <w:szCs w:val="21"/>
          </w:rPr>
          <w:instrText>PAGE   \* MERGEFORMAT</w:instrText>
        </w:r>
        <w:r w:rsidRPr="00710D99">
          <w:rPr>
            <w:sz w:val="21"/>
            <w:szCs w:val="21"/>
          </w:rPr>
          <w:fldChar w:fldCharType="separate"/>
        </w:r>
        <w:r w:rsidR="00B01A0E" w:rsidRPr="00B01A0E">
          <w:rPr>
            <w:noProof/>
            <w:sz w:val="21"/>
            <w:szCs w:val="21"/>
            <w:lang w:val="zh-CN"/>
          </w:rPr>
          <w:t>2</w:t>
        </w:r>
        <w:r w:rsidRPr="00710D99">
          <w:rPr>
            <w:sz w:val="21"/>
            <w:szCs w:val="21"/>
          </w:rPr>
          <w:fldChar w:fldCharType="end"/>
        </w:r>
      </w:p>
    </w:sdtContent>
  </w:sdt>
  <w:p w:rsidR="007E4AE6" w:rsidRDefault="007E4AE6" w:rsidP="00710D9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1766566955"/>
      <w:docPartObj>
        <w:docPartGallery w:val="Page Numbers (Bottom of Page)"/>
        <w:docPartUnique/>
      </w:docPartObj>
    </w:sdtPr>
    <w:sdtEndPr/>
    <w:sdtContent>
      <w:p w:rsidR="00710D99" w:rsidRPr="00710D99" w:rsidRDefault="000700ED">
        <w:pPr>
          <w:pStyle w:val="a5"/>
          <w:jc w:val="center"/>
          <w:rPr>
            <w:sz w:val="21"/>
            <w:szCs w:val="21"/>
          </w:rPr>
        </w:pPr>
        <w:r w:rsidRPr="00710D99">
          <w:rPr>
            <w:sz w:val="21"/>
            <w:szCs w:val="21"/>
          </w:rPr>
          <w:fldChar w:fldCharType="begin"/>
        </w:r>
        <w:r w:rsidR="00710D99" w:rsidRPr="00710D99">
          <w:rPr>
            <w:sz w:val="21"/>
            <w:szCs w:val="21"/>
          </w:rPr>
          <w:instrText>PAGE   \* MERGEFORMAT</w:instrText>
        </w:r>
        <w:r w:rsidRPr="00710D99">
          <w:rPr>
            <w:sz w:val="21"/>
            <w:szCs w:val="21"/>
          </w:rPr>
          <w:fldChar w:fldCharType="separate"/>
        </w:r>
        <w:r w:rsidR="00B01A0E" w:rsidRPr="00B01A0E">
          <w:rPr>
            <w:noProof/>
            <w:sz w:val="21"/>
            <w:szCs w:val="21"/>
            <w:lang w:val="zh-CN"/>
          </w:rPr>
          <w:t>1</w:t>
        </w:r>
        <w:r w:rsidRPr="00710D99">
          <w:rPr>
            <w:sz w:val="21"/>
            <w:szCs w:val="21"/>
          </w:rPr>
          <w:fldChar w:fldCharType="end"/>
        </w:r>
      </w:p>
    </w:sdtContent>
  </w:sdt>
  <w:p w:rsidR="007E4AE6" w:rsidRDefault="007E4AE6" w:rsidP="00710D9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3B" w:rsidRDefault="00BB773B" w:rsidP="007F0D12">
      <w:r>
        <w:separator/>
      </w:r>
    </w:p>
  </w:footnote>
  <w:footnote w:type="continuationSeparator" w:id="0">
    <w:p w:rsidR="00BB773B" w:rsidRDefault="00BB773B" w:rsidP="007F0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B440F"/>
    <w:multiLevelType w:val="hybridMultilevel"/>
    <w:tmpl w:val="833AE4FE"/>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221A"/>
    <w:rsid w:val="000135C9"/>
    <w:rsid w:val="00033AB2"/>
    <w:rsid w:val="00060D7F"/>
    <w:rsid w:val="000700ED"/>
    <w:rsid w:val="0008347C"/>
    <w:rsid w:val="000936AA"/>
    <w:rsid w:val="000A573E"/>
    <w:rsid w:val="000D4118"/>
    <w:rsid w:val="000E7820"/>
    <w:rsid w:val="000F2CC9"/>
    <w:rsid w:val="00103BB0"/>
    <w:rsid w:val="001060AD"/>
    <w:rsid w:val="00156267"/>
    <w:rsid w:val="00157B03"/>
    <w:rsid w:val="0016010F"/>
    <w:rsid w:val="001614BF"/>
    <w:rsid w:val="00161A0A"/>
    <w:rsid w:val="00164976"/>
    <w:rsid w:val="00185633"/>
    <w:rsid w:val="00192156"/>
    <w:rsid w:val="001B4435"/>
    <w:rsid w:val="001C6B25"/>
    <w:rsid w:val="001D51EB"/>
    <w:rsid w:val="001E5584"/>
    <w:rsid w:val="002106F2"/>
    <w:rsid w:val="00212D05"/>
    <w:rsid w:val="0022020A"/>
    <w:rsid w:val="0022764A"/>
    <w:rsid w:val="00266AFC"/>
    <w:rsid w:val="00284650"/>
    <w:rsid w:val="00293BBF"/>
    <w:rsid w:val="002B6169"/>
    <w:rsid w:val="002C4AAC"/>
    <w:rsid w:val="002D38A6"/>
    <w:rsid w:val="002D6C1E"/>
    <w:rsid w:val="002D6D75"/>
    <w:rsid w:val="002F7503"/>
    <w:rsid w:val="003104CE"/>
    <w:rsid w:val="00316EF2"/>
    <w:rsid w:val="00343F4B"/>
    <w:rsid w:val="00360656"/>
    <w:rsid w:val="0037318C"/>
    <w:rsid w:val="00394382"/>
    <w:rsid w:val="00396C81"/>
    <w:rsid w:val="003B0323"/>
    <w:rsid w:val="003B303E"/>
    <w:rsid w:val="003C1F8A"/>
    <w:rsid w:val="003E7CE6"/>
    <w:rsid w:val="003F6BCA"/>
    <w:rsid w:val="00401396"/>
    <w:rsid w:val="00405F6E"/>
    <w:rsid w:val="0042221A"/>
    <w:rsid w:val="004407FD"/>
    <w:rsid w:val="004524F1"/>
    <w:rsid w:val="00462214"/>
    <w:rsid w:val="00464159"/>
    <w:rsid w:val="0047390F"/>
    <w:rsid w:val="00481787"/>
    <w:rsid w:val="00487378"/>
    <w:rsid w:val="004A0949"/>
    <w:rsid w:val="004B272D"/>
    <w:rsid w:val="004C752B"/>
    <w:rsid w:val="004C7854"/>
    <w:rsid w:val="004D5740"/>
    <w:rsid w:val="00502CA4"/>
    <w:rsid w:val="0050385F"/>
    <w:rsid w:val="00507CC6"/>
    <w:rsid w:val="00530AD2"/>
    <w:rsid w:val="0053576D"/>
    <w:rsid w:val="00541A8F"/>
    <w:rsid w:val="00547535"/>
    <w:rsid w:val="00566954"/>
    <w:rsid w:val="0057566B"/>
    <w:rsid w:val="00583725"/>
    <w:rsid w:val="005A478E"/>
    <w:rsid w:val="005A6D90"/>
    <w:rsid w:val="005B1EFB"/>
    <w:rsid w:val="005B6BB6"/>
    <w:rsid w:val="005C31A5"/>
    <w:rsid w:val="005C39F8"/>
    <w:rsid w:val="005D3824"/>
    <w:rsid w:val="005E066B"/>
    <w:rsid w:val="005E5966"/>
    <w:rsid w:val="005F466B"/>
    <w:rsid w:val="005F55D5"/>
    <w:rsid w:val="005F63D3"/>
    <w:rsid w:val="005F6DD0"/>
    <w:rsid w:val="00627AE3"/>
    <w:rsid w:val="00630B2B"/>
    <w:rsid w:val="00636384"/>
    <w:rsid w:val="006678DC"/>
    <w:rsid w:val="00676915"/>
    <w:rsid w:val="00680ED6"/>
    <w:rsid w:val="006937CE"/>
    <w:rsid w:val="006C4477"/>
    <w:rsid w:val="006C47C7"/>
    <w:rsid w:val="006E12EA"/>
    <w:rsid w:val="006F1667"/>
    <w:rsid w:val="006F607D"/>
    <w:rsid w:val="007032A5"/>
    <w:rsid w:val="00704014"/>
    <w:rsid w:val="00710D99"/>
    <w:rsid w:val="007307E7"/>
    <w:rsid w:val="00733AAB"/>
    <w:rsid w:val="00772C01"/>
    <w:rsid w:val="0077639E"/>
    <w:rsid w:val="00783E2D"/>
    <w:rsid w:val="007A6ADD"/>
    <w:rsid w:val="007B46B3"/>
    <w:rsid w:val="007B5BEF"/>
    <w:rsid w:val="007C3366"/>
    <w:rsid w:val="007D1622"/>
    <w:rsid w:val="007D5AEC"/>
    <w:rsid w:val="007E4AE6"/>
    <w:rsid w:val="007F0D12"/>
    <w:rsid w:val="008109D3"/>
    <w:rsid w:val="00812AD7"/>
    <w:rsid w:val="00820056"/>
    <w:rsid w:val="008251F9"/>
    <w:rsid w:val="008260F1"/>
    <w:rsid w:val="008359DC"/>
    <w:rsid w:val="008404A7"/>
    <w:rsid w:val="0084424E"/>
    <w:rsid w:val="00855333"/>
    <w:rsid w:val="0089398B"/>
    <w:rsid w:val="008A7DD6"/>
    <w:rsid w:val="008C6A03"/>
    <w:rsid w:val="008F0F31"/>
    <w:rsid w:val="0090737C"/>
    <w:rsid w:val="00911F1E"/>
    <w:rsid w:val="00950E40"/>
    <w:rsid w:val="00966C31"/>
    <w:rsid w:val="0096757E"/>
    <w:rsid w:val="00990960"/>
    <w:rsid w:val="009A1F43"/>
    <w:rsid w:val="009C759C"/>
    <w:rsid w:val="009D34CD"/>
    <w:rsid w:val="009D6EA5"/>
    <w:rsid w:val="009F26F8"/>
    <w:rsid w:val="00A12F36"/>
    <w:rsid w:val="00A14D86"/>
    <w:rsid w:val="00A174E9"/>
    <w:rsid w:val="00A21158"/>
    <w:rsid w:val="00A2668B"/>
    <w:rsid w:val="00A26F4F"/>
    <w:rsid w:val="00A4187C"/>
    <w:rsid w:val="00A56AB1"/>
    <w:rsid w:val="00A62D2A"/>
    <w:rsid w:val="00A658A8"/>
    <w:rsid w:val="00A84CA2"/>
    <w:rsid w:val="00A85AF4"/>
    <w:rsid w:val="00A86B62"/>
    <w:rsid w:val="00A907A7"/>
    <w:rsid w:val="00AA31A5"/>
    <w:rsid w:val="00AA3FE3"/>
    <w:rsid w:val="00AC01F8"/>
    <w:rsid w:val="00AC05C8"/>
    <w:rsid w:val="00AD0ED8"/>
    <w:rsid w:val="00AD1DDA"/>
    <w:rsid w:val="00AD3C0C"/>
    <w:rsid w:val="00AF217B"/>
    <w:rsid w:val="00AF297A"/>
    <w:rsid w:val="00B00E19"/>
    <w:rsid w:val="00B016A1"/>
    <w:rsid w:val="00B01A0E"/>
    <w:rsid w:val="00B07412"/>
    <w:rsid w:val="00B21A5F"/>
    <w:rsid w:val="00B25183"/>
    <w:rsid w:val="00B27ED4"/>
    <w:rsid w:val="00B31A2A"/>
    <w:rsid w:val="00B51088"/>
    <w:rsid w:val="00B525E2"/>
    <w:rsid w:val="00B641B4"/>
    <w:rsid w:val="00B6424B"/>
    <w:rsid w:val="00B7550E"/>
    <w:rsid w:val="00B8355B"/>
    <w:rsid w:val="00B94B2D"/>
    <w:rsid w:val="00B95FB3"/>
    <w:rsid w:val="00BB773B"/>
    <w:rsid w:val="00BC02D0"/>
    <w:rsid w:val="00BC3A8B"/>
    <w:rsid w:val="00BE5113"/>
    <w:rsid w:val="00BE7D5C"/>
    <w:rsid w:val="00C23722"/>
    <w:rsid w:val="00C27EC3"/>
    <w:rsid w:val="00C3521C"/>
    <w:rsid w:val="00C41F78"/>
    <w:rsid w:val="00C52654"/>
    <w:rsid w:val="00C61F66"/>
    <w:rsid w:val="00C83AD7"/>
    <w:rsid w:val="00C97874"/>
    <w:rsid w:val="00CD2F13"/>
    <w:rsid w:val="00CD7286"/>
    <w:rsid w:val="00CE3A3C"/>
    <w:rsid w:val="00CF1C76"/>
    <w:rsid w:val="00D21B26"/>
    <w:rsid w:val="00D24B26"/>
    <w:rsid w:val="00D377BB"/>
    <w:rsid w:val="00D40261"/>
    <w:rsid w:val="00D42A10"/>
    <w:rsid w:val="00D554E2"/>
    <w:rsid w:val="00D606A6"/>
    <w:rsid w:val="00D636C7"/>
    <w:rsid w:val="00DA3387"/>
    <w:rsid w:val="00DB5797"/>
    <w:rsid w:val="00DB75BD"/>
    <w:rsid w:val="00DD5F86"/>
    <w:rsid w:val="00DE495C"/>
    <w:rsid w:val="00E13807"/>
    <w:rsid w:val="00E14296"/>
    <w:rsid w:val="00E4139F"/>
    <w:rsid w:val="00E50D31"/>
    <w:rsid w:val="00E60A45"/>
    <w:rsid w:val="00E728CA"/>
    <w:rsid w:val="00E93CF6"/>
    <w:rsid w:val="00EB2D17"/>
    <w:rsid w:val="00EE5177"/>
    <w:rsid w:val="00EF415D"/>
    <w:rsid w:val="00EF661D"/>
    <w:rsid w:val="00F11B84"/>
    <w:rsid w:val="00F26724"/>
    <w:rsid w:val="00F30947"/>
    <w:rsid w:val="00F4595E"/>
    <w:rsid w:val="00F46991"/>
    <w:rsid w:val="00F47D95"/>
    <w:rsid w:val="00F73B15"/>
    <w:rsid w:val="00FB782F"/>
    <w:rsid w:val="00FD710A"/>
    <w:rsid w:val="00FD79E1"/>
    <w:rsid w:val="00FE18C9"/>
    <w:rsid w:val="00FF03CA"/>
    <w:rsid w:val="00FF7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2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3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F0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F0D12"/>
    <w:rPr>
      <w:kern w:val="2"/>
      <w:sz w:val="18"/>
      <w:szCs w:val="18"/>
    </w:rPr>
  </w:style>
  <w:style w:type="paragraph" w:styleId="a5">
    <w:name w:val="footer"/>
    <w:basedOn w:val="a"/>
    <w:link w:val="Char0"/>
    <w:uiPriority w:val="99"/>
    <w:rsid w:val="007F0D12"/>
    <w:pPr>
      <w:tabs>
        <w:tab w:val="center" w:pos="4153"/>
        <w:tab w:val="right" w:pos="8306"/>
      </w:tabs>
      <w:snapToGrid w:val="0"/>
      <w:jc w:val="left"/>
    </w:pPr>
    <w:rPr>
      <w:sz w:val="18"/>
      <w:szCs w:val="18"/>
    </w:rPr>
  </w:style>
  <w:style w:type="character" w:customStyle="1" w:styleId="Char0">
    <w:name w:val="页脚 Char"/>
    <w:basedOn w:val="a0"/>
    <w:link w:val="a5"/>
    <w:uiPriority w:val="99"/>
    <w:rsid w:val="007F0D12"/>
    <w:rPr>
      <w:kern w:val="2"/>
      <w:sz w:val="18"/>
      <w:szCs w:val="18"/>
    </w:rPr>
  </w:style>
  <w:style w:type="paragraph" w:styleId="a6">
    <w:name w:val="Balloon Text"/>
    <w:basedOn w:val="a"/>
    <w:link w:val="Char1"/>
    <w:rsid w:val="00EB2D17"/>
    <w:rPr>
      <w:sz w:val="18"/>
      <w:szCs w:val="18"/>
    </w:rPr>
  </w:style>
  <w:style w:type="character" w:customStyle="1" w:styleId="Char1">
    <w:name w:val="批注框文本 Char"/>
    <w:basedOn w:val="a0"/>
    <w:link w:val="a6"/>
    <w:rsid w:val="00EB2D17"/>
    <w:rPr>
      <w:kern w:val="2"/>
      <w:sz w:val="18"/>
      <w:szCs w:val="18"/>
    </w:rPr>
  </w:style>
  <w:style w:type="character" w:styleId="a7">
    <w:name w:val="Hyperlink"/>
    <w:basedOn w:val="a0"/>
    <w:rsid w:val="0084424E"/>
    <w:rPr>
      <w:color w:val="0000FF" w:themeColor="hyperlink"/>
      <w:u w:val="single"/>
    </w:rPr>
  </w:style>
  <w:style w:type="paragraph" w:styleId="a8">
    <w:name w:val="List Paragraph"/>
    <w:basedOn w:val="a"/>
    <w:uiPriority w:val="34"/>
    <w:qFormat/>
    <w:rsid w:val="001856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5278">
      <w:bodyDiv w:val="1"/>
      <w:marLeft w:val="0"/>
      <w:marRight w:val="0"/>
      <w:marTop w:val="0"/>
      <w:marBottom w:val="0"/>
      <w:divBdr>
        <w:top w:val="none" w:sz="0" w:space="0" w:color="auto"/>
        <w:left w:val="none" w:sz="0" w:space="0" w:color="auto"/>
        <w:bottom w:val="none" w:sz="0" w:space="0" w:color="auto"/>
        <w:right w:val="none" w:sz="0" w:space="0" w:color="auto"/>
      </w:divBdr>
      <w:divsChild>
        <w:div w:id="1729956301">
          <w:marLeft w:val="0"/>
          <w:marRight w:val="0"/>
          <w:marTop w:val="0"/>
          <w:marBottom w:val="0"/>
          <w:divBdr>
            <w:top w:val="none" w:sz="0" w:space="0" w:color="auto"/>
            <w:left w:val="none" w:sz="0" w:space="0" w:color="auto"/>
            <w:bottom w:val="none" w:sz="0" w:space="0" w:color="auto"/>
            <w:right w:val="none" w:sz="0" w:space="0" w:color="auto"/>
          </w:divBdr>
        </w:div>
      </w:divsChild>
    </w:div>
    <w:div w:id="908733733">
      <w:bodyDiv w:val="1"/>
      <w:marLeft w:val="0"/>
      <w:marRight w:val="0"/>
      <w:marTop w:val="0"/>
      <w:marBottom w:val="0"/>
      <w:divBdr>
        <w:top w:val="none" w:sz="0" w:space="0" w:color="auto"/>
        <w:left w:val="none" w:sz="0" w:space="0" w:color="auto"/>
        <w:bottom w:val="none" w:sz="0" w:space="0" w:color="auto"/>
        <w:right w:val="none" w:sz="0" w:space="0" w:color="auto"/>
      </w:divBdr>
      <w:divsChild>
        <w:div w:id="179571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194</Words>
  <Characters>1111</Characters>
  <Application>Microsoft Office Word</Application>
  <DocSecurity>0</DocSecurity>
  <Lines>9</Lines>
  <Paragraphs>2</Paragraphs>
  <ScaleCrop>false</ScaleCrop>
  <Company>Microsoft China</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陕西省育龄妇女与留守儿童生存状况调查暨陕西分城乡人口发展研究终期评审方案</dc:title>
  <dc:creator>sx</dc:creator>
  <cp:lastModifiedBy>chengfei</cp:lastModifiedBy>
  <cp:revision>13</cp:revision>
  <cp:lastPrinted>2016-05-20T13:08:00Z</cp:lastPrinted>
  <dcterms:created xsi:type="dcterms:W3CDTF">2016-06-02T03:33:00Z</dcterms:created>
  <dcterms:modified xsi:type="dcterms:W3CDTF">2016-06-03T01:18:00Z</dcterms:modified>
</cp:coreProperties>
</file>